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ثابت الضرير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ثابت الضرير
</w:t>
      </w:r>
    </w:p>
    <w:p>
      <w:pPr/>
      <w:r>
        <w:rPr/>
        <w:t xml:space="preserve">ثابت الضرير قال الشيخ في الفهرست: له كتاب ذكره ابن النديم ’’أه’’ وفي فهرست ابن النديم: قال محمد بن إسحاق: هؤلاء مشايخ الشيعة الذين رووا الفقه عن الأئمة ذكرتهم على غير ترتيب، إلى أن قال: كتاب ثابت الضرير ’’أه’’. وفي منهج المقال: كأنه ابن موسى الضبي العابد الضرير الآتي ’’أه’’.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2026-07-13T16:30:20+03:00</dcterms:created>
  <dcterms:modified xsi:type="dcterms:W3CDTF">2026-07-13T16:30:20+03:00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