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التيزاني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التيزاني
</w:t>
      </w:r>
    </w:p>
    <w:p>
      <w:pPr/>
      <w:r>
        <w:rPr/>
        <w:t xml:space="preserve">التيزاني كأنه منسوب إلى تيزان بوزن ميزان قرية من قرى هراة وأخرى من قرى أصبهان وقع في سند رواية في باب دية جوارح الإنسان من الفقيه لا يعرف ما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2026-07-13T15:33:40+03:00</dcterms:created>
  <dcterms:modified xsi:type="dcterms:W3CDTF">2026-07-13T15:33:40+03:00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