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تلب بن ثعلبة بن ربيعة التميمي العنبري
</w:t>
      </w:r>
    </w:p>
    <w:p>
      <w:pPr>
        <w:jc w:val="start"/>
        <w:bidi/>
      </w:pPr>
      <w:r>
        <w:rPr>
          <w:rFonts w:ascii="arial" w:hAnsi="arial" w:eastAsia="arial" w:cs="arial"/>
          <w:sz w:val="28"/>
          <w:szCs w:val="28"/>
          <w:b w:val="1"/>
          <w:bCs w:val="1"/>
          <w:rtl/>
        </w:rPr>
        <w:t xml:space="preserve">تلب بن ثعلبة بن ربيعة التميمي العنبري
</w:t>
      </w:r>
    </w:p>
    <w:p>
      <w:pPr/>
      <w:r>
        <w:rPr/>
        <w:t xml:space="preserve">تلب بن ثعلبة بن ربيعة التميمي العنبري في الإصابة التلب بفتح المثناة الفوقية وكسر اللام بعدها موحدة خفيفة وقيل ثقيلة (انتهى). ذكره الشيخ في رجاله في أصحاب الرسول صلى الله عليه وسلم فقال تلب بن ثعلبة التميمي وقيل العنبري (انتهى) وفي الاستيعاب التلب ويقال الثلب بن ثعلبة بن ربيعة العنبري التميمي ونسبه خليفة فقال التلب بن ثعلبة بن ربيعة بن عطية بن اخيف بن كعب بن العنبر بن عمرو بن تميم سكن البصرة يكنى أبا الهلقام روى عنه ابنه هلقام بن تلب وكان شعبة يقول الثلب بالثاء يجعل من التاء ثاء لأنه كان الثغ لا يبين التاء (انتهى) وفي القاموس وتاج العروس والتلب بكسر أوله وثانيه وتشديد الباء مثل فلز رجل من تميم كنيته أبو هلقام وهو التلب بن أبي سفيان اليقظان بن ثعلبة صحابي عنبري وقد روى عن النبي صلى الله عليه وسلم شيئا (انتهى) وفي تهذيب التهذيب ذكر ابن سعد أنه كان في الذين نادوا من وراء الحجرات من بني تميم، وقال ابن أبي خيثمة له عقب بالبصرة وذكر الأزدي أنه ما روى عنه غير ابنه (انتهى) ولم يعلم أنه من شرط كتابنا وذكرناه لذكر الشيخ له.</w:t>
      </w:r>
    </w:p>
    <w:p>
      <w:pPr>
        <w:jc w:val="start"/>
        <w:bidi/>
      </w:pPr>
      <w:r>
        <w:rPr>
          <w:sz w:val="24"/>
          <w:szCs w:val="24"/>
          <w:b w:val="1"/>
          <w:bCs w:val="1"/>
          <w:rtl/>
        </w:rPr>
        <w:t xml:space="preserve">
أعيان الشيعة،(دار التعارف للمطبوعات - بيروت،1983،ط 1،ج 3،ص 636)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2026-07-13T14:35:43+03:00</dcterms:created>
  <dcterms:modified xsi:type="dcterms:W3CDTF">2026-07-13T14:35:43+03:00</dcterms:modified>
</cp:coreProperties>
</file>

<file path=docProps/custom.xml><?xml version="1.0" encoding="utf-8"?>
<Properties xmlns="http://schemas.openxmlformats.org/officeDocument/2006/custom-properties" xmlns:vt="http://schemas.openxmlformats.org/officeDocument/2006/docPropsVTypes"/>
</file>