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جفنة بن مزيقياء
</w:t>
      </w:r>
    </w:p>
    <w:p>
      <w:pPr>
        <w:jc w:val="start"/>
        <w:bidi/>
      </w:pPr>
      <w:r>
        <w:rPr>
          <w:rFonts w:ascii="arial" w:hAnsi="arial" w:eastAsia="arial" w:cs="arial"/>
          <w:sz w:val="28"/>
          <w:szCs w:val="28"/>
          <w:b w:val="1"/>
          <w:bCs w:val="1"/>
          <w:rtl/>
        </w:rPr>
        <w:t xml:space="preserve">جفنة بن مزيقياء
</w:t>
      </w:r>
    </w:p>
    <w:p>
      <w:pPr/>
      <w:r>
        <w:rPr/>
        <w:t xml:space="preserve">جفنة بن مزيقياء  جفنة بن عمرو مزيقيان بن عامر ماء السماء بن حارثة الغطريف، من أزد كهلان: أمير غساني. من قدماء الجاهليين. قيل أنه أول من تولى قيادة الغسانيين إلى أطراف الشام الجنوبية، وإليه ينسب أمراء الغساسنة فيقال لهم (آل جفنة) قال حسان:</w:t>
      </w:r>
    </w:p>
    <w:p/>
    <w:p>
      <w:pPr/>
      <w:r>
        <w:rPr/>
        <w:t xml:space="preserve">#أولاد جفنة حول قبر أبيهموكانت عاصمتهم الجابية، من قرى الجولان (بين دمشق والمزيريب) ثم امتد سلطانهم إلى تدمر وضفة الفرات شمالا، بعد أن حكموا عبر الأردن ووادي اليرموك جنوبا. وكان جفنة من الشجعان الأشداء، حارب الضجاعن (أمراء البلقان وحوران) وقهرهم وبنى آثارا كثيرة. وطالت مدته. قال الخزرجي: لما ملك جفنة بن عمرو الشام، بعد الملوك السليحيين من قضاعة، دانت له قضاعة وغيرها، من أهل الشام وغيرهم، وبنى جلق والقرية وعدة مصانع. وقال حمزة الأصفهاني: كان الذي ملك جفنة على عرب الشام أحد ملوك الروم يقال له (نسطورس) بالنون في أوله، (أو الباء أو الفاء كما في نسختين أخريين من كتابه). ونقل النويري أن مدة بن جفنة 616 سنة إلى زمن عمر ابن الخطاب، وجملة الذين ملكوا منهم 37 ملكا</w:t>
      </w:r>
    </w:p>
    <w:p>
      <w:pPr>
        <w:jc w:val="start"/>
        <w:bidi/>
      </w:pPr>
      <w:r>
        <w:rPr>
          <w:sz w:val="24"/>
          <w:szCs w:val="24"/>
          <w:b w:val="1"/>
          <w:bCs w:val="1"/>
          <w:rtl/>
        </w:rPr>
        <w:t xml:space="preserve">
الأعلام،(دار العلم للملايين - بيروت،2002،ط 15،ج 2،ص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2026-07-06T20:07:29+03:00</dcterms:created>
  <dcterms:modified xsi:type="dcterms:W3CDTF">2026-07-06T20:07:29+03:00</dcterms:modified>
</cp:coreProperties>
</file>

<file path=docProps/custom.xml><?xml version="1.0" encoding="utf-8"?>
<Properties xmlns="http://schemas.openxmlformats.org/officeDocument/2006/custom-properties" xmlns:vt="http://schemas.openxmlformats.org/officeDocument/2006/docPropsVTypes"/>
</file>