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بنو العديم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بنو العديم
</w:t>
      </w:r>
    </w:p>
    <w:p>
      <w:pPr/>
      <w:r>
        <w:rPr/>
        <w:t xml:space="preserve">بنو العديم كانوا شيعة وذكروا في إبراهيم بن محمد بن عمر بن العديم.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2026-07-13T10:41:23+03:00</dcterms:created>
  <dcterms:modified xsi:type="dcterms:W3CDTF">2026-07-13T10:41:23+03:00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