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الشيخ الطوسي 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الشيخ الطوسي محمد بن الحسن
</w:t>
      </w:r>
    </w:p>
    <w:p>
      <w:pPr/>
      <w:r>
        <w:rPr/>
        <w:t xml:space="preserve">بنت الشيخ الطوسي محمد بن الحسن مرت ترجمتاهما فيما بدئ بابن أو ابنة.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2026-07-13T09:42:56+03:00</dcterms:created>
  <dcterms:modified xsi:type="dcterms:W3CDTF">2026-07-13T09:42:56+03:00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