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بن حبيب كوفي
</w:t>
      </w:r>
    </w:p>
    <w:p>
      <w:pPr>
        <w:jc w:val="start"/>
        <w:bidi/>
      </w:pPr>
      <w:r>
        <w:rPr>
          <w:rFonts w:ascii="arial" w:hAnsi="arial" w:eastAsia="arial" w:cs="arial"/>
          <w:sz w:val="28"/>
          <w:szCs w:val="28"/>
          <w:b w:val="1"/>
          <w:bCs w:val="1"/>
          <w:rtl/>
        </w:rPr>
        <w:t xml:space="preserve">بكر بن بن حبيب كوفي
</w:t>
      </w:r>
    </w:p>
    <w:p>
      <w:pPr/>
      <w:r>
        <w:rPr/>
        <w:t xml:space="preserve">بكر بن ابن حبيب كوفي ذكره الشيخ في رجاله في أصحاب عليه السلام.</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حبيب الأحمسي البجلي الكوفي
</w:t>
      </w:r>
    </w:p>
    <w:p>
      <w:pPr/>
      <w:r>
        <w:rPr/>
        <w:t xml:space="preserve">بكر بن حبيب الأحمسي البجلي الكوفي ذكره الشيخ في رجاله في أصحاب الباقر عليه السلام وقال روى عنه وعن أبي عبد الله عليه السلام كنيته أبو مريم ذكره علي بن الحسن بن فضال. ثم ذكر في أصحاب الصادق عليه السلام بكر بن حبيب الكوفي الأحمسي وقال في أصحاب الصادق عليه السلام أيضا بكر بن حبيب الكوفي روى عنهما. وفي منهج المقال وفي بعض النسخ بكير مصغرا وعلى الأول لا يبعد الاتحاد والأصح الثاني ويأتي (انتهى) وفي المدارك بكر بن حبيب مجهول وعن شرح الفقيه للشيخ البهائي قد ذكرنا في الحبل المتين إن بكر بن حبيب وإن كان مجهول الحال إلا إن جمهور الأصحاب تلقوا روايته هذه بالقبول فلعل الضعف منجبر بذلك (انتهى) وهذا وان لم يفد انجبار ضعفه على الإطلاق إلا أنه يفيد نوع قوة فيه وعن جامع الرواة رواية منصور بن حازم عنه مرتين في الكافي ومرتين في التهذيب (انتهى) ولعل في ذلك مع ما مر شهادة للاعتماد عليه وفي لسان الميزان بكر بن حبيب الأحمسي البجلي كوفي يكنى أبا مريم ذكره الطوسي في رجال الشيعة من الرواة عن الباقر قال وذكره علي بن أبي فضال أيضا (انتهى).</w:t>
      </w:r>
    </w:p>
    <w:p>
      <w:pPr>
        <w:jc w:val="start"/>
        <w:bidi/>
      </w:pPr>
      <w:r>
        <w:rPr>
          <w:sz w:val="24"/>
          <w:szCs w:val="24"/>
          <w:b w:val="1"/>
          <w:bCs w:val="1"/>
          <w:rtl/>
        </w:rPr>
        <w:t xml:space="preserve">
أعيان الشيعة،(دار التعارف للمطبوعات - بيروت،1983،ط 1،ج 3،ص 590)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2026-07-13T07:36:52+03:00</dcterms:created>
  <dcterms:modified xsi:type="dcterms:W3CDTF">2026-07-13T07:36:52+03:00</dcterms:modified>
</cp:coreProperties>
</file>

<file path=docProps/custom.xml><?xml version="1.0" encoding="utf-8"?>
<Properties xmlns="http://schemas.openxmlformats.org/officeDocument/2006/custom-properties" xmlns:vt="http://schemas.openxmlformats.org/officeDocument/2006/docPropsVTypes"/>
</file>