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سحيم الغفاري
</w:t>
      </w:r>
    </w:p>
    <w:p>
      <w:pPr>
        <w:jc w:val="start"/>
        <w:bidi/>
      </w:pPr>
      <w:r>
        <w:rPr>
          <w:rFonts w:ascii="arial" w:hAnsi="arial" w:eastAsia="arial" w:cs="arial"/>
          <w:sz w:val="28"/>
          <w:szCs w:val="28"/>
          <w:b w:val="1"/>
          <w:bCs w:val="1"/>
          <w:rtl/>
        </w:rPr>
        <w:t xml:space="preserve">بشر بن سحيم الغفاري
</w:t>
      </w:r>
    </w:p>
    <w:p>
      <w:pPr/>
      <w:r>
        <w:rPr/>
        <w:t xml:space="preserve">بشر بن سحيم الغفاري ذكره ابن داود في رجاله في القسم الأول نقلا عن رجال الشيخ في أصحاب الرسول صلى الله عليه وسلم وقال مهمل وإهماله وعده في القسم الأول متنافيان ولكن المحكي عن رجال الشيخ بشير بالياء كما سيأتي إلا إن المذكور في كتب الصحابة وغيرها من كتب أهل السنة بشر بغير ياء وذلك يقوي ما قاله ابن داود فعن تقريب ابن حجر بشر بن سحيم بمهملتين مصغرا الغفاري صحابي وله رواية عن علي (انتهى) وفي الاستيعاب بشر بن سحيم بن حرام بن عفار بن مليل بن ضمرة بن بكر بن عبد مناة بن كنانة الغفاري روى عنه نافع بن جبير بن مطعم حديثا واحدا عن النبي صلى الله عليه وسلم في أيام التشريق أنها أيام أكل وشرب لا أحفظ له غيره ويقال فيه بشر بن سحيم البهزي وقال الواقدي بشر بن سحيم الخزاعي كان ينزل كراع الغميم وضجنان والغفاري في بشر أكثر (انتهى) وفي أسد الغابة بشر بن سحيم الغفاري من ولد حرام بن غفار بن مليل وقيل البهزي عداده في أهل الحجاز كان يسكن كراع الغميم وضجنان قاله ابن منده وأبو نعيم عن محمد بن سعد ثم روى بسنده عن بشر بن سحيم وان النبي صلى الله عليه وسلم خطب يوم التشريق أو في أيام الحج فقال لا يدخل الجنة إلا نفس مسلمة وان هذه الأيام أيام أكل وشرب أخرجه الثلاثة (انتهى) ولم يعلم أنه من شرط كتابنا إلا إن يستفاد ذلك من روايته عن علي عليه السلام وفيه نظر.</w:t>
      </w:r>
    </w:p>
    <w:p>
      <w:pPr>
        <w:jc w:val="start"/>
        <w:bidi/>
      </w:pPr>
      <w:r>
        <w:rPr>
          <w:sz w:val="24"/>
          <w:szCs w:val="24"/>
          <w:b w:val="1"/>
          <w:bCs w:val="1"/>
          <w:rtl/>
        </w:rPr>
        <w:t xml:space="preserve">
أعيان الشيعة،(دار التعارف للمطبوعات - بيروت،1983،ط 1،ج 3،ص 572)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2026-07-13T04:47:30+03:00</dcterms:created>
  <dcterms:modified xsi:type="dcterms:W3CDTF">2026-07-13T04:47:30+03:00</dcterms:modified>
</cp:coreProperties>
</file>

<file path=docProps/custom.xml><?xml version="1.0" encoding="utf-8"?>
<Properties xmlns="http://schemas.openxmlformats.org/officeDocument/2006/custom-properties" xmlns:vt="http://schemas.openxmlformats.org/officeDocument/2006/docPropsVTypes"/>
</file>