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بريد أخو شتيرة
</w:t>
      </w:r>
    </w:p>
    <w:p>
      <w:pPr>
        <w:jc w:val="start"/>
        <w:bidi/>
      </w:pPr>
      <w:r>
        <w:rPr>
          <w:rFonts w:ascii="arial" w:hAnsi="arial" w:eastAsia="arial" w:cs="arial"/>
          <w:sz w:val="28"/>
          <w:szCs w:val="28"/>
          <w:b w:val="1"/>
          <w:bCs w:val="1"/>
          <w:rtl/>
        </w:rPr>
        <w:t xml:space="preserve">بريد أخو شتيرة
</w:t>
      </w:r>
    </w:p>
    <w:p>
      <w:pPr/>
      <w:r>
        <w:rPr/>
        <w:t xml:space="preserve">بريد أخو شتيرة يأتي في شتيرة إن شرحبيل وهبيرة وكريب وبريد وشتيرة هؤلاء اخوة من أصحاب أمير المؤمنين عليه السلام قتلوا بصفين كل واحد يأخذ الراية بعد آخر حتى قتلوا ويقال يزيد بدل بريد.</w:t>
      </w:r>
    </w:p>
    <w:p>
      <w:pPr>
        <w:jc w:val="start"/>
        <w:bidi/>
      </w:pPr>
      <w:r>
        <w:rPr>
          <w:sz w:val="24"/>
          <w:szCs w:val="24"/>
          <w:b w:val="1"/>
          <w:bCs w:val="1"/>
          <w:rtl/>
        </w:rPr>
        <w:t xml:space="preserve">
أعيان الشيعة،(دار التعارف للمطبوعات - بيروت،1983،ط 1،ج 3،ص 557)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2026-07-13T01:55:03+03:00</dcterms:created>
  <dcterms:modified xsi:type="dcterms:W3CDTF">2026-07-13T01:55:03+03:00</dcterms:modified>
</cp:coreProperties>
</file>

<file path=docProps/custom.xml><?xml version="1.0" encoding="utf-8"?>
<Properties xmlns="http://schemas.openxmlformats.org/officeDocument/2006/custom-properties" xmlns:vt="http://schemas.openxmlformats.org/officeDocument/2006/docPropsVTypes"/>
</file>