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بدار بن راشد الكندي كوفي
</w:t>
      </w:r>
    </w:p>
    <w:p>
      <w:pPr>
        <w:jc w:val="start"/>
        <w:bidi/>
      </w:pPr>
      <w:r>
        <w:rPr>
          <w:rFonts w:ascii="arial" w:hAnsi="arial" w:eastAsia="arial" w:cs="arial"/>
          <w:sz w:val="28"/>
          <w:szCs w:val="28"/>
          <w:b w:val="1"/>
          <w:bCs w:val="1"/>
          <w:rtl/>
        </w:rPr>
        <w:t xml:space="preserve">بدار بن راشد الكندي كوفي
</w:t>
      </w:r>
    </w:p>
    <w:p>
      <w:pPr/>
      <w:r>
        <w:rPr/>
        <w:t xml:space="preserve">بدار بن راشد الكندي كوفي ذكره الشيخ في رجاله في أصحاب الصادق عليه السلام. وفي مشتركات الطريحي والكاظمي باب بدار مشترك بين رجلين مجهولين (انتهى) مع أنهما لم يذكرا غير واحد وهو بدار بن راشد، ولعل الثاني هو بدر بن خليل فيكونان قد جعلاه بدارا ويرشد إليه أنهما قالا في بدر كما يأتي أنه مشترك بين خمسة مع أنهم سبعة فإذا جعلنا بدر بن الوليد واحدا بقي ستة لا خمسة.</w:t>
      </w:r>
    </w:p>
    <w:p>
      <w:pPr>
        <w:jc w:val="start"/>
        <w:bidi/>
      </w:pPr>
      <w:r>
        <w:rPr>
          <w:sz w:val="24"/>
          <w:szCs w:val="24"/>
          <w:b w:val="1"/>
          <w:bCs w:val="1"/>
          <w:rtl/>
        </w:rPr>
        <w:t xml:space="preserve">
أعيان الشيعة،(دار التعارف للمطبوعات - بيروت،1983،ط 1،ج 3،ص 545)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2026-07-13T00:43:26+03:00</dcterms:created>
  <dcterms:modified xsi:type="dcterms:W3CDTF">2026-07-13T00:43:26+03:00</dcterms:modified>
</cp:coreProperties>
</file>

<file path=docProps/custom.xml><?xml version="1.0" encoding="utf-8"?>
<Properties xmlns="http://schemas.openxmlformats.org/officeDocument/2006/custom-properties" xmlns:vt="http://schemas.openxmlformats.org/officeDocument/2006/docPropsVTypes"/>
</file>