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جعفر بنت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جعفر بنت محمد بن جعفر
</w:t>
      </w:r>
    </w:p>
    <w:p>
      <w:pPr/>
      <w:r>
        <w:rPr/>
        <w:t xml:space="preserve">أم جعفر بنت محمد بن جعفر روى عنها عمار بن مهاجر وروت عن أسماء بنت عميس كما ذكر في مشيخة الفقيه في طريقه إلى أسماء بنت عميس.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2026-07-12T15:28:23+03:00</dcterms:created>
  <dcterms:modified xsi:type="dcterms:W3CDTF">2026-07-12T15:28:23+03:00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