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أحمد بن الحسين
</w:t>
      </w:r>
    </w:p>
    <w:p>
      <w:pPr>
        <w:jc w:val="start"/>
        <w:bidi/>
      </w:pPr>
      <w:r>
        <w:rPr>
          <w:rFonts w:ascii="arial" w:hAnsi="arial" w:eastAsia="arial" w:cs="arial"/>
          <w:sz w:val="28"/>
          <w:szCs w:val="28"/>
          <w:b w:val="1"/>
          <w:bCs w:val="1"/>
          <w:rtl/>
        </w:rPr>
        <w:t xml:space="preserve">أم أحمد بن الحسين
</w:t>
      </w:r>
    </w:p>
    <w:p>
      <w:pPr/>
      <w:r>
        <w:rPr/>
        <w:t xml:space="preserve">أم أحمد بن الحسين عن رجال الشيخ أنه قال في أصحاب الجواد عليه السلام أم أحمد بن الحسين وهو أحمد بن داود البغدادي (انتهى) وليس لها ذكر في منهج المقال والوسيط والنقد وغيرها ولا يبعد إن تكون أم أحمد هذه بنت الحسين فقيل لابنها أحمد بن الحسين من قبل وهو أحمد بن داود البغدادي من قبل أبيه ويأتي في أم الحسين بن موسى بن جعفر أم أحمد بنت موسى بن جعفر.</w:t>
      </w:r>
    </w:p>
    <w:p>
      <w:pPr>
        <w:jc w:val="start"/>
        <w:bidi/>
      </w:pPr>
      <w:r>
        <w:rPr>
          <w:sz w:val="24"/>
          <w:szCs w:val="24"/>
          <w:b w:val="1"/>
          <w:bCs w:val="1"/>
          <w:rtl/>
        </w:rPr>
        <w:t xml:space="preserve">
أعيان الشيعة،(دار التعارف للمطبوعات - بيروت،1983،ط 1،ج 3،ص 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2026-07-12T15:27:10+03:00</dcterms:created>
  <dcterms:modified xsi:type="dcterms:W3CDTF">2026-07-12T15:27:10+03:00</dcterms:modified>
</cp:coreProperties>
</file>

<file path=docProps/custom.xml><?xml version="1.0" encoding="utf-8"?>
<Properties xmlns="http://schemas.openxmlformats.org/officeDocument/2006/custom-properties" xmlns:vt="http://schemas.openxmlformats.org/officeDocument/2006/docPropsVTypes"/>
</file>