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أشعث البارقي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أشعث البارقي الكوفي
</w:t>
      </w:r>
    </w:p>
    <w:p>
      <w:pPr/>
      <w:r>
        <w:rPr/>
        <w:t xml:space="preserve">أشعث البارقي الكوفي ذكره الشيخ في رجاله في أصحاب الصادقعليه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2026-07-12T11:49:09+03:00</dcterms:created>
  <dcterms:modified xsi:type="dcterms:W3CDTF">2026-07-12T11:49:09+03:00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