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بن عرفجة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بن عرفجة السكسكي
</w:t>
      </w:r>
    </w:p>
    <w:p>
      <w:pPr/>
      <w:r>
        <w:rPr/>
        <w:t xml:space="preserve">الأسود بن عرفجة السكسكي ذكره الشيخ في رجاله في أصحاب علي عليه السلام وقال شامي هرب من معاوية ولجأ إلى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2026-07-12T11:49:13+03:00</dcterms:created>
  <dcterms:modified xsi:type="dcterms:W3CDTF">2026-07-12T11:49:13+03:00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