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أسود بن عامر
</w:t>
      </w:r>
    </w:p>
    <w:p>
      <w:pPr>
        <w:jc w:val="start"/>
        <w:bidi/>
      </w:pPr>
      <w:r>
        <w:rPr>
          <w:rFonts w:ascii="arial" w:hAnsi="arial" w:eastAsia="arial" w:cs="arial"/>
          <w:sz w:val="28"/>
          <w:szCs w:val="28"/>
          <w:b w:val="1"/>
          <w:bCs w:val="1"/>
          <w:rtl/>
        </w:rPr>
        <w:t xml:space="preserve">أسود بن عامر
</w:t>
      </w:r>
    </w:p>
    <w:p>
      <w:pPr/>
      <w:r>
        <w:rPr/>
        <w:t xml:space="preserve">أسود بن عامر وقع في طريق المفيد في الإرشادهم قال حدثني الشريف أبو محمد الحسن بن محمد حدثني جدي حدثنا أبو نصر حدثنا محمد بن الحسين حدثنا أسود بن عامر حدثنا حنان بن علي عن الحسن بن كثير قال شكوت إلى أبي جعفر محمد بن علي الحديث. وعن تقريب ابن حجر الأسود بن عامر الشامي نزيل بغداد يكنى أبا عبد الرحمن ويلقب شاذان ثقة من التاسعة مات في أول سنة 208 وفي تهذيب التهذيب الأسود بن عامر شاذان أبو عبد الرحمن الشامي نزيل بغداد روى عن شعبة والحمادين والثوري والحسن بن صالح وجرير بن حازم وجماعة. وعنه أحمد بن حنبل وابنا أبي شيبة وعلي بن المديني وأبو ثور وعمرو الناقد وأبو كريب والصغاني والدارمي والحارث بن أبي أسامة خاتمة أصحابه وغيرهم وروى عنه بقية وهو أكبر منه قال ابن معين لا باس به وقال ابن المديني ثقة وقال أبو حاتم صدوق صالح وقال ابن سعد صالح الحديث مات سنة 208 وذكره ابن حبان في الثقات (انتهى) وزاد في تاريخ بغداد أنه روى عن شريك بن عبد الله وإسرائيل بن يونس وزائدة بن قدامة وأيوب بن عتبة وعبد الله بن المبارك وأبا بكر بن عياش وزاد روى عنه محمد بن عبد الله المخرمي وفضل بن سهل الأعرج ومحمد بن منصور الطوسي وعباس الدوري وأحمد بن الوليد الفحام ومحمد بن عيسى العطار والحارث بن أبي أسامة ثم روى بعض الأحاديث التي هو في سندها وحكى عن أحمد بن حنبل توثيقه ويحتمل إن يكون هو المترجم.</w:t>
      </w:r>
    </w:p>
    <w:p>
      <w:pPr>
        <w:jc w:val="start"/>
        <w:bidi/>
      </w:pPr>
      <w:r>
        <w:rPr>
          <w:sz w:val="24"/>
          <w:szCs w:val="24"/>
          <w:b w:val="1"/>
          <w:bCs w:val="1"/>
          <w:rtl/>
        </w:rPr>
        <w:t xml:space="preserve">
أعيان الشيعة،(دار التعارف للمطبوعات - بيروت،1983،ط 1،ج 3،ص 442)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2026-07-12T11:46:41+03:00</dcterms:created>
  <dcterms:modified xsi:type="dcterms:W3CDTF">2026-07-12T11:46:41+03:00</dcterms:modified>
</cp:coreProperties>
</file>

<file path=docProps/custom.xml><?xml version="1.0" encoding="utf-8"?>
<Properties xmlns="http://schemas.openxmlformats.org/officeDocument/2006/custom-properties" xmlns:vt="http://schemas.openxmlformats.org/officeDocument/2006/docPropsVTypes"/>
</file>