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موسى الفزاري الكوفي
</w:t>
      </w:r>
    </w:p>
    <w:p>
      <w:pPr>
        <w:jc w:val="start"/>
        <w:bidi/>
      </w:pPr>
      <w:r>
        <w:rPr>
          <w:rFonts w:ascii="arial" w:hAnsi="arial" w:eastAsia="arial" w:cs="arial"/>
          <w:sz w:val="28"/>
          <w:szCs w:val="28"/>
          <w:b w:val="1"/>
          <w:bCs w:val="1"/>
          <w:rtl/>
        </w:rPr>
        <w:t xml:space="preserve">إسماعيل بن موسى الفزاري الكوفي
</w:t>
      </w:r>
    </w:p>
    <w:p>
      <w:pPr/>
      <w:r>
        <w:rPr/>
        <w:t xml:space="preserve">إسماعيل بن موسى الفزاري الكوفي أبو محمد ابن بنت السدي الكبير</w:t>
      </w:r>
    </w:p>
    <w:p/>
    <w:p>
      <w:pPr/>
      <w:r>
        <w:rPr/>
        <w:t xml:space="preserve">توفي سنة 245 عن ابن حبان والبخاري وغيرهما.</w:t>
      </w:r>
    </w:p>
    <w:p/>
    <w:p>
      <w:pPr/>
      <w:r>
        <w:rPr/>
        <w:t xml:space="preserve">عن تقريب ابن حجر أنه نص على تشيعه وفي خلاصة تذهيب الكمال: إسماعيل بن موسى الفزاري أبو محمد ابن بنت السدي عن عمر بن شاكر عن أنس في صحيح الترمذي وشريك ومالك أخرج عنه البخاري وأبو داود والترمذي وابن ماجة قال النسائي ليس به باس قال ابن عدي أنكروا منه الغلو في التشيع وفي ميزان الاعتدال إسماعيل بن موسى الفزاري الكوفي ابن بنت السدي أخرج حديثه أبو داود والترمذي وابن ماجة روى عن عمر بن شاكر صاحب أنس وعن مالك وشريك وطائفة وعنه أبو عروبة وابن خزيمة وخلائق وقد سأله أبو حاتم عن نسبته إلى السدي فأنكر إن يكون ابن بنته وإذا قرابته منه بعيدة قال أبو حاتم صدوق وقال النسائي ليس به باس وقال ابن عدي أنكروا منه غلوا في التشيع وقال عبدان أنكر علينا هذا وابن أبي شيبة ذهابنا إليه وقال أيش عملتم عند ذاك الفاسق الذي يشتم السلف ومن أفراده بالإسناد عن ابن عباس مرفوعا: من تسمى باسمي فلا يكنى بكنيتي، وتفرد عن شريك بأحاديث ووصل عن مالك حديثين مرسلين (انتهى) وفي تهذيب التهذيب إسماعيل بن موسى الفزاري أبو محمد ويقال أبو إسحاق الكوفي نسيب السدي روى عن مالك وإبراهيم بن سعد وابن أبي الزناد وأبي معمر سعيد بن خثيم وابن عيينة وعمر بن شاكر البصري الراوي عن أنس وغيرهم وعنه البخاري في كتاب خلق أفعال العباد وأبو داود والترمذي وابن ماجة وابن خزيمة والساجي وأبو يعلى وأبو عروبة ومطين وبقي بن مخلد وطائفة قال ابن أبي حاتم سالت أبي عنه فقال صدوق وقال مطين كان صدوقا وقال النسائي ليس به باس وقال ابن حبان في الثقات يخطئ قال ابن عدي وصل عن مالك حديثين وتفرد عن شريك بأحاديث وإنما أنكروا عليه الغلو في التشيع وقال الآجري عن أبي داود صدوق في الحديث وكان يتشيع وجزم البخاري ومسلم في الكنى وابن سعد والنسائي وغيرهم بأنه ابن بنت السدي وقال أبو علي الجياني في رجال أبي داود وهو ابن أخت السدي (انتهى).</w:t>
      </w:r>
    </w:p>
    <w:p>
      <w:pPr>
        <w:jc w:val="start"/>
        <w:bidi/>
      </w:pPr>
      <w:r>
        <w:rPr>
          <w:sz w:val="24"/>
          <w:szCs w:val="24"/>
          <w:b w:val="1"/>
          <w:bCs w:val="1"/>
          <w:rtl/>
        </w:rPr>
        <w:t xml:space="preserve">
أعيان الشيعة،(دار التعارف للمطبوعات - بيروت،1983،ط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الكوفي ابن بنت السدي.</w:t>
      </w:r>
    </w:p>
    <w:p/>
    <w:p>
      <w:pPr/>
      <w:r>
        <w:rPr/>
        <w:t xml:space="preserve">سمعت عبدان الأهوازي يقول: سمعت أبا بكر بن أبي شيبة، أو هناد بن السري أنكر علينا ذهابنا إلى إسماعيل هذا، وقال: أيش علمتم عند ذاك الفاسق الذي يشتم السلف؟!.</w:t>
      </w:r>
    </w:p>
    <w:p/>
    <w:p>
      <w:pPr/>
      <w:r>
        <w:rPr/>
        <w:t xml:space="preserve">حدثنا علي بن العباس المقانعي، والفضل بن عبد الله بن مخلد، قالا: حدثنا إسماعيل بن موسى السدي، أخبرنا علي بن مسهر، عن أشعث، عن أبي الزبير، عن سعيد بن جبير، عن ابن عباس، قال: قال رسول الله صلى الله عليه وسلم: من تسمى باسمي، فلا يكني بكنيتي.</w:t>
      </w:r>
    </w:p>
    <w:p/>
    <w:p>
      <w:pPr/>
      <w:r>
        <w:rPr/>
        <w:t xml:space="preserve">قال الشيخ: وهذا الحديث بهذا الإسناد لا أعلم أحدا يرويه غير إسماعيل السدي، وإسماعيل هذا يحدث عن مالك وشريك وشيوخ الكوفة، وقد وصل عن مالك حديثين، وقد تفرد عن شريك بأحاديث، وإنما أنكروا عليه الغلو في التشيع، وأما في الرواية فقد احتمله الناس ورووا عنه.</w:t>
      </w:r>
    </w:p>
    <w:p>
      <w:pPr>
        <w:jc w:val="start"/>
        <w:bidi/>
      </w:pPr>
      <w:r>
        <w:rPr>
          <w:sz w:val="24"/>
          <w:szCs w:val="24"/>
          <w:b w:val="1"/>
          <w:bCs w:val="1"/>
          <w:rtl/>
        </w:rPr>
        <w:t xml:space="preserve">
الكامل في ضعفاء الرجال،(دار الكتب العلمية - بيروت،1997،ط 5،ج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ابن بنت إسماعيل بن عبد الرحمن السدي. ويكنى أبا محمد. روى عن شريك بن عبد الله وغيره.</w:t>
      </w:r>
    </w:p>
    <w:p>
      <w:pPr>
        <w:jc w:val="start"/>
        <w:bidi/>
      </w:pPr>
      <w:r>
        <w:rPr>
          <w:sz w:val="24"/>
          <w:szCs w:val="24"/>
          <w:b w:val="1"/>
          <w:bCs w:val="1"/>
          <w:rtl/>
        </w:rPr>
        <w:t xml:space="preserve">
الطبقات الكبرى،(دار الكتب العلمية - بيروت،1990،ط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[د، ت، ق] الفزاري الكوفي، ابن بنت السدي.</w:t>
      </w:r>
    </w:p>
    <w:p/>
    <w:p>
      <w:pPr/>
      <w:r>
        <w:rPr/>
        <w:t xml:space="preserve">عن عمر بن شاكر صاحب أنس، وعن مالك، وشريك، وطائفة.</w:t>
      </w:r>
    </w:p>
    <w:p/>
    <w:p>
      <w:pPr/>
      <w:r>
        <w:rPr/>
        <w:t xml:space="preserve">وعنه أبو داود، والترمذي، وابن ماجه، وأبو عروبة، وابن خزيمة، وخلائق.</w:t>
      </w:r>
    </w:p>
    <w:p/>
    <w:p>
      <w:pPr/>
      <w:r>
        <w:rPr/>
        <w:t xml:space="preserve">وقد سأله أبو حاتم عن نسبته إلى السدي، فأنكر أن يكون ابن بنته، وإذا قرابته منه بعيدة.</w:t>
      </w:r>
    </w:p>
    <w:p/>
    <w:p>
      <w:pPr/>
      <w:r>
        <w:rPr/>
        <w:t xml:space="preserve">قال أبو حاتم: صدوق.</w:t>
      </w:r>
    </w:p>
    <w:p/>
    <w:p>
      <w:pPr/>
      <w:r>
        <w:rPr/>
        <w:t xml:space="preserve">وقال النسائي: ليس به بأس.</w:t>
      </w:r>
    </w:p>
    <w:p/>
    <w:p>
      <w:pPr/>
      <w:r>
        <w:rPr/>
        <w:t xml:space="preserve">وقال ابن عدى: أنكروا</w:t>
      </w:r>
    </w:p>
    <w:p/>
    <w:p>
      <w:pPr/>
      <w:r>
        <w:rPr/>
        <w:t xml:space="preserve">منه غلوا في التشيع.</w:t>
      </w:r>
    </w:p>
    <w:p/>
    <w:p>
      <w:pPr/>
      <w:r>
        <w:rPr/>
        <w:t xml:space="preserve">وقال عبدان: أنكر علينا هناد وابن أبي شيبة ذهابنا إليه، وقال: إيش عملتم عند ذاك الفاسق الذي يشتم السلف.</w:t>
      </w:r>
    </w:p>
    <w:p/>
    <w:p>
      <w:pPr/>
      <w:r>
        <w:rPr/>
        <w:t xml:space="preserve">ومن أفراده: روى عن علي بن مسهر، عن أشعث، عن أبي الزبير، عن سعيد ابن جبير، عن ابن عباس - مرفوعا: من تسمى باسمي فلا يكنى بكنيتي.</w:t>
      </w:r>
    </w:p>
    <w:p/>
    <w:p>
      <w:pPr/>
      <w:r>
        <w:rPr/>
        <w:t xml:space="preserve">وتفرد عن شريك بأحاديث، ووصل عن مالك حديثين مرسلين.</w:t>
      </w:r>
    </w:p>
    <w:p/>
    <w:p>
      <w:pPr/>
      <w:r>
        <w:rPr/>
        <w:t xml:space="preserve">مات سنة خمس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ابن بنت السدي، الكوفي الفزاري، أبو إسحاق 
</w:t>
      </w:r>
    </w:p>
    <w:p>
      <w:pPr/>
      <w:r>
        <w:rPr/>
        <w:t xml:space="preserve">إسماعيل بن موسى، ابن بنت السدي، الكوفي الفزاري، أبو إسحاق. </w:t>
      </w:r>
    </w:p>
    <w:p/>
    <w:p>
      <w:pPr/>
      <w:r>
        <w:rPr/>
        <w:t xml:space="preserve">سمع شريكاً.</w:t>
      </w:r>
    </w:p>
    <w:p/>
    <w:p>
      <w:pPr/>
      <w:r>
        <w:rPr/>
        <w:t xml:space="preserve">توفي سنة خمس وأربعين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عن مالك وعدة وعنه أبو داود والترمذي وابن ماجة وابن خزيمة والساجي صدوق شيعي توفي 245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ابن بنت السدي.
</w:t>
      </w:r>
    </w:p>
    <w:p>
      <w:pPr/>
      <w:r>
        <w:rPr/>
        <w:t xml:space="preserve">(خ د ت ق) إسماعيل بن موسى، الفزاري، ابن بنت السدي. </w:t>
      </w:r>
    </w:p>
    <w:p/>
    <w:p>
      <w:pPr/>
      <w:r>
        <w:rPr/>
        <w:t xml:space="preserve">قاله علي بن جعفر الرماني، والبخاري، ومحمد بن سعد في «الطبقات الكبير»، ومسلم بن الحجاج في كتاب «الكنى»، والنسائي، وأبو داود في آخرين.</w:t>
      </w:r>
    </w:p>
    <w:p/>
    <w:p>
      <w:pPr/>
      <w:r>
        <w:rPr/>
        <w:t xml:space="preserve">وقال مسلمة في كتاب «الصلة»، وأبو علي الجياني في «رجال أبي داود»: هو ابن أخت السدي.</w:t>
      </w:r>
    </w:p>
    <w:p/>
    <w:p>
      <w:pPr/>
      <w:r>
        <w:rPr/>
        <w:t xml:space="preserve">وفي قول المزي: كنيته أبو محمد، ويقال: أبو إسحاق، نظر، وذلك أن أبا زرعة رد على البخاري قوله يكنى أبا إسحاق، قال: إنما هو أبو محمد، ذكر ذلك ابن أبي حاتم في «بيان ما أخطأ فيه البخاري».</w:t>
      </w:r>
    </w:p>
    <w:p/>
    <w:p>
      <w:pPr/>
      <w:r>
        <w:rPr/>
        <w:t xml:space="preserve">وقال أبو الفرج بن الجوزي في كتاب «الموضوعات» تأليفه: اتُهم بحديث في فضل علي بن أبي طالب، وقال في كتاب «الضعفاء»: كان غالياً في التشيع يشتم السلف.</w:t>
      </w:r>
    </w:p>
    <w:p/>
    <w:p>
      <w:pPr/>
      <w:r>
        <w:rPr/>
        <w:t xml:space="preserve">وفي «كتاب الصريفيني»: خرج ابن خزيمة حديثه في «صحيحه»، وكذلك الحاكم أبو عبد الله.</w:t>
      </w:r>
    </w:p>
    <w:p/>
    <w:p>
      <w:pPr/>
      <w:r>
        <w:rPr/>
        <w:t xml:space="preserve">وفي «كتاب الآجري» عن أبي داود: صدوق في الحديث، وكان يتشيع، سُمع يقول: قتل الزبير خمسين ألف مسلم. وفي طبقته: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ابن ابنه السدي من أهل الكوفة كنيته أبو إسحاق</w:t>
      </w:r>
    </w:p>
    <w:p/>
    <w:p>
      <w:pPr/>
      <w:r>
        <w:rPr/>
        <w:t xml:space="preserve">يروي عن شريك ثنا عنه عبد الله بن محمد المروزي وأهل العراق مات يوم السبت لأربع ليال خلون من شعبان سنة خمس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وسى الفزاري الكوفي
</w:t>
      </w:r>
    </w:p>
    <w:p>
      <w:pPr/>
      <w:r>
        <w:rPr/>
        <w:t xml:space="preserve">إسماعيل بن وسى الفزاري الكوفي </w:t>
      </w:r>
    </w:p>
    <w:p/>
    <w:p>
      <w:pPr/>
      <w:r>
        <w:rPr/>
        <w:t xml:space="preserve">كان غاليا في التشيع يشتم السلف وكان أبو بكر بن أبي شيبة يسميه الفاسق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أبو محمد
</w:t>
      </w:r>
    </w:p>
    <w:p>
      <w:pPr/>
      <w:r>
        <w:rPr/>
        <w:t xml:space="preserve">إسماعيل بن موسى الفزاري أبو محمد </w:t>
      </w:r>
    </w:p>
    <w:p/>
    <w:p>
      <w:pPr/>
      <w:r>
        <w:rPr/>
        <w:t xml:space="preserve">نسيب السدي كوفي روى عن مالك وشريك وابن أبي الزناد سمعت أبي وأبا زرعة يقولان ذلك، وقالا: يعد في الكوفيين قال وسمعت أبي يقول سألت إسماعيل بن موسى عن قرابته من السدي فأنكر ان يكون بن ابنته وإذا قرابته منه بعيدة وسألت أبي عنه فقال: صدوق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2026-06-02T20:49:44+03:00</dcterms:created>
  <dcterms:modified xsi:type="dcterms:W3CDTF">2026-06-02T20:49:44+03:00</dcterms:modified>
</cp:coreProperties>
</file>

<file path=docProps/custom.xml><?xml version="1.0" encoding="utf-8"?>
<Properties xmlns="http://schemas.openxmlformats.org/officeDocument/2006/custom-properties" xmlns:vt="http://schemas.openxmlformats.org/officeDocument/2006/docPropsVTypes"/>
</file>