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حبران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حبران
</w:t>
      </w:r>
    </w:p>
    <w:p>
      <w:pPr/>
      <w:r>
        <w:rPr/>
        <w:t xml:space="preserve">جشم بن حبران  جشم بن حبران بن نوف بن همدان: جدجاهلي يماني قديم. من نسله قبيلا همدان العظيمان (حاشد) و (بكيل) وما تفرع عنهما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2026-07-06T18:14:17+03:00</dcterms:created>
  <dcterms:modified xsi:type="dcterms:W3CDTF">2026-07-06T18:14:17+03:00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