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عثمان بن أبان
</w:t>
      </w:r>
    </w:p>
    <w:p>
      <w:pPr>
        <w:jc w:val="start"/>
        <w:bidi/>
      </w:pPr>
      <w:r>
        <w:rPr>
          <w:rFonts w:ascii="arial" w:hAnsi="arial" w:eastAsia="arial" w:cs="arial"/>
          <w:sz w:val="28"/>
          <w:szCs w:val="28"/>
          <w:b w:val="1"/>
          <w:bCs w:val="1"/>
          <w:rtl/>
        </w:rPr>
        <w:t xml:space="preserve">إسماعيل بن عثمان بن أبان
</w:t>
      </w:r>
    </w:p>
    <w:p>
      <w:pPr/>
      <w:r>
        <w:rPr/>
        <w:t xml:space="preserve">إسماعيل بن عثمان بن أبان ذكره الشيخ في رجاله فيمن لم يرو عنهم عليه السلام وقال في الفهرست له أصل رواه لنا أحمد بن عبدون عن أبي طالب الأنباري عن حميد بن زياد عن أحمد بن ميثم عنهوميزه الطريحي والكاظمي في المشتركات برواية أحمد بن ميثم عنه.</w:t>
      </w:r>
    </w:p>
    <w:p>
      <w:pPr>
        <w:jc w:val="start"/>
        <w:bidi/>
      </w:pPr>
      <w:r>
        <w:rPr>
          <w:sz w:val="24"/>
          <w:szCs w:val="24"/>
          <w:b w:val="1"/>
          <w:bCs w:val="1"/>
          <w:rtl/>
        </w:rPr>
        <w:t xml:space="preserve">
أعيان الشيعة،(دار التعارف للمطبوعات - بيروت،1983،ط 1،ج 3،ص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2026-07-12T07:12:23+03:00</dcterms:created>
  <dcterms:modified xsi:type="dcterms:W3CDTF">2026-07-12T07:12:23+03:00</dcterms:modified>
</cp:coreProperties>
</file>

<file path=docProps/custom.xml><?xml version="1.0" encoding="utf-8"?>
<Properties xmlns="http://schemas.openxmlformats.org/officeDocument/2006/custom-properties" xmlns:vt="http://schemas.openxmlformats.org/officeDocument/2006/docPropsVTypes"/>
</file>