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سلام
</w:t>
      </w:r>
    </w:p>
    <w:p>
      <w:pPr>
        <w:jc w:val="start"/>
        <w:bidi/>
      </w:pPr>
      <w:r>
        <w:rPr>
          <w:rFonts w:ascii="arial" w:hAnsi="arial" w:eastAsia="arial" w:cs="arial"/>
          <w:sz w:val="28"/>
          <w:szCs w:val="28"/>
          <w:b w:val="1"/>
          <w:bCs w:val="1"/>
          <w:rtl/>
        </w:rPr>
        <w:t xml:space="preserve">إسماعيل بن سلام
</w:t>
      </w:r>
    </w:p>
    <w:p>
      <w:pPr/>
      <w:r>
        <w:rPr/>
        <w:t xml:space="preserve">إسماعيل بن سلام في التعليقة سيأتي في ترجمة علي بن يقطين أنه روى معجزة عن الكاظم عليه السلام ويظهر من ذلك كونه من الشيعة ومأمونا على سرهم عليه السلام ولعله ابن سالم السابق.</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2026-07-12T05:52:48+03:00</dcterms:created>
  <dcterms:modified xsi:type="dcterms:W3CDTF">2026-07-12T05:52:48+03:00</dcterms:modified>
</cp:coreProperties>
</file>

<file path=docProps/custom.xml><?xml version="1.0" encoding="utf-8"?>
<Properties xmlns="http://schemas.openxmlformats.org/officeDocument/2006/custom-properties" xmlns:vt="http://schemas.openxmlformats.org/officeDocument/2006/docPropsVTypes"/>
</file>