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زيد مولى عبد الله بن يحيى الكاهلي
</w:t>
      </w:r>
    </w:p>
    <w:p>
      <w:pPr>
        <w:jc w:val="start"/>
        <w:bidi/>
      </w:pPr>
      <w:r>
        <w:rPr>
          <w:rFonts w:ascii="arial" w:hAnsi="arial" w:eastAsia="arial" w:cs="arial"/>
          <w:sz w:val="28"/>
          <w:szCs w:val="28"/>
          <w:b w:val="1"/>
          <w:bCs w:val="1"/>
          <w:rtl/>
        </w:rPr>
        <w:t xml:space="preserve">إسماعيل بن زيد مولى عبد الله بن يحيى الكاهلي
</w:t>
      </w:r>
    </w:p>
    <w:p>
      <w:pPr/>
      <w:r>
        <w:rPr/>
        <w:t xml:space="preserve">إسماعيل بن زيد مولى عبد الله بن يحيى الكاهلي روى الكليني في الكافي في باب فضل المسجد الأعظم بالكوفة عن أبي يوسف يعقوب بن عبد الله من ولد أبي فاطمة عنه عن أبي عبد الله عليه السلام.</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2026-07-12T04:45:03+03:00</dcterms:created>
  <dcterms:modified xsi:type="dcterms:W3CDTF">2026-07-12T04:45:03+03:00</dcterms:modified>
</cp:coreProperties>
</file>

<file path=docProps/custom.xml><?xml version="1.0" encoding="utf-8"?>
<Properties xmlns="http://schemas.openxmlformats.org/officeDocument/2006/custom-properties" xmlns:vt="http://schemas.openxmlformats.org/officeDocument/2006/docPropsVTypes"/>
</file>