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إدريس الشهير بابن فروج
</w:t>
      </w:r>
    </w:p>
    <w:p>
      <w:pPr>
        <w:jc w:val="start"/>
        <w:bidi/>
      </w:pPr>
      <w:r>
        <w:rPr>
          <w:rFonts w:ascii="arial" w:hAnsi="arial" w:eastAsia="arial" w:cs="arial"/>
          <w:sz w:val="28"/>
          <w:szCs w:val="28"/>
          <w:b w:val="1"/>
          <w:bCs w:val="1"/>
          <w:rtl/>
        </w:rPr>
        <w:t xml:space="preserve">الشيخ زين الدين إدريس الشهير بابن فروج
</w:t>
      </w:r>
    </w:p>
    <w:p>
      <w:pPr/>
      <w:r>
        <w:rPr/>
        <w:t xml:space="preserve">الشيخ زين الدين إدريس الشهير بابن فروج عالم فاضل معاصر للشهيد الثاني ولعله من تلاميذه ولعله عاملي له أسئلة سال عنها الشهيد الثاني وكتب له أجوبتها رأيتها في النجف الأشرف أيام مجاورتي لطلب العلم مجموعة فيها عدة رسائل للشهيد الثاني واستنسخت جملة منها وأسفت على أن لا أكون نسخت هذه الأسئلة وأجوبتها. </w:t>
      </w:r>
    </w:p>
    <w:p>
      <w:pPr>
        <w:jc w:val="start"/>
        <w:bidi/>
      </w:pPr>
      <w:r>
        <w:rPr>
          <w:sz w:val="24"/>
          <w:szCs w:val="24"/>
          <w:b w:val="1"/>
          <w:bCs w:val="1"/>
          <w:rtl/>
        </w:rPr>
        <w:t xml:space="preserve">
أعيان الشيعة،(دار التعارف للمطبوعات - بيروت،1983،ط 1،ج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2026-07-11T15:24:29+03:00</dcterms:created>
  <dcterms:modified xsi:type="dcterms:W3CDTF">2026-07-11T15:24:29+03:00</dcterms:modified>
</cp:coreProperties>
</file>

<file path=docProps/custom.xml><?xml version="1.0" encoding="utf-8"?>
<Properties xmlns="http://schemas.openxmlformats.org/officeDocument/2006/custom-properties" xmlns:vt="http://schemas.openxmlformats.org/officeDocument/2006/docPropsVTypes"/>
</file>