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زيد
</w:t>
      </w:r>
    </w:p>
    <w:p>
      <w:pPr>
        <w:jc w:val="start"/>
        <w:bidi/>
      </w:pPr>
      <w:r>
        <w:rPr>
          <w:rFonts w:ascii="arial" w:hAnsi="arial" w:eastAsia="arial" w:cs="arial"/>
          <w:sz w:val="28"/>
          <w:szCs w:val="28"/>
          <w:b w:val="1"/>
          <w:bCs w:val="1"/>
          <w:rtl/>
        </w:rPr>
        <w:t xml:space="preserve">إدريس بن زيد
</w:t>
      </w:r>
    </w:p>
    <w:p>
      <w:pPr/>
      <w:r>
        <w:rPr/>
        <w:t xml:space="preserve">إدريس بن زيد وصفه الصدوق في الفقيه بصاحب الرضا وهو يدل على مدح إلا أنه غير مذكور في كتب الرجال ووصف العلامة طريق الصدوق إليه بالحسن وربما يشعر بالمدح فتأمل كذا في رجال الميرزا وقال البهبهاني في التعليقة حكم بعض المعاصرين باتحاده مع ابن زياد الكفرتوثي بقرينة رواية إبراهيم بن هاشم عنه تأمل ’’انتهى’’.</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2026-07-11T15:19:20+03:00</dcterms:created>
  <dcterms:modified xsi:type="dcterms:W3CDTF">2026-07-11T15:19:20+03:00</dcterms:modified>
</cp:coreProperties>
</file>

<file path=docProps/custom.xml><?xml version="1.0" encoding="utf-8"?>
<Properties xmlns="http://schemas.openxmlformats.org/officeDocument/2006/custom-properties" xmlns:vt="http://schemas.openxmlformats.org/officeDocument/2006/docPropsVTypes"/>
</file>