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الأحمسي
</w:t>
      </w:r>
    </w:p>
    <w:p>
      <w:pPr>
        <w:jc w:val="start"/>
        <w:bidi/>
      </w:pPr>
      <w:r>
        <w:rPr>
          <w:rFonts w:ascii="arial" w:hAnsi="arial" w:eastAsia="arial" w:cs="arial"/>
          <w:sz w:val="28"/>
          <w:szCs w:val="28"/>
          <w:b w:val="1"/>
          <w:bCs w:val="1"/>
          <w:rtl/>
        </w:rPr>
        <w:t xml:space="preserve">الأحمسي
</w:t>
      </w:r>
    </w:p>
    <w:p>
      <w:pPr/>
      <w:r>
        <w:rPr/>
        <w:t xml:space="preserve">الأحمسي لقب جمع كثير منهم أحمد بن عائذ بن حبيب البجلي وأبوه عائذ بن حبيب وبكر بن حبيب البجلي الكوفي وجابر بن طارق وجعفر الأحمسي وفي نسخة الاحمشي بالمعجمة والحسين الأحمسي والنعمان الأحمسي وغيرهم. </w:t>
      </w:r>
    </w:p>
    <w:p>
      <w:pPr>
        <w:jc w:val="start"/>
        <w:bidi/>
      </w:pPr>
      <w:r>
        <w:rPr>
          <w:sz w:val="24"/>
          <w:szCs w:val="24"/>
          <w:b w:val="1"/>
          <w:bCs w:val="1"/>
          <w:rtl/>
        </w:rPr>
        <w:t xml:space="preserve">
أعيان الشيعة،(دار التعارف للمطبوعات - بيروت،1983،ط 1،ج 3،ص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2026-07-11T13:08:03+03:00</dcterms:created>
  <dcterms:modified xsi:type="dcterms:W3CDTF">2026-07-11T13:08:03+03:00</dcterms:modified>
</cp:coreProperties>
</file>

<file path=docProps/custom.xml><?xml version="1.0" encoding="utf-8"?>
<Properties xmlns="http://schemas.openxmlformats.org/officeDocument/2006/custom-properties" xmlns:vt="http://schemas.openxmlformats.org/officeDocument/2006/docPropsVTypes"/>
</file>