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المقري
</w:t>
      </w:r>
    </w:p>
    <w:p>
      <w:pPr>
        <w:jc w:val="start"/>
        <w:bidi/>
      </w:pPr>
      <w:r>
        <w:rPr>
          <w:rFonts w:ascii="arial" w:hAnsi="arial" w:eastAsia="arial" w:cs="arial"/>
          <w:sz w:val="28"/>
          <w:szCs w:val="28"/>
          <w:b w:val="1"/>
          <w:bCs w:val="1"/>
          <w:rtl/>
        </w:rPr>
        <w:t xml:space="preserve">أحمد المقري
</w:t>
      </w:r>
    </w:p>
    <w:p>
      <w:pPr/>
      <w:r>
        <w:rPr/>
        <w:t xml:space="preserve">أحمد المقري وجدت شهادته على بيع تفسير أبي الفضل بن شهردوير بن يوسف بن أبي القاسم الديلمي الذي مرت ترجمته للسيد ناصر كيا بن السيد رضا كيا التمجاني سنة 892 بشهادة جماعة منهم مولانا أحمد المقري وكتب البيع والشهادة على ظهر المجلد الأول من هذا التفسير الذي هو مجلدان </w:t>
      </w:r>
    </w:p>
    <w:p>
      <w:pPr>
        <w:jc w:val="start"/>
        <w:bidi/>
      </w:pPr>
      <w:r>
        <w:rPr>
          <w:sz w:val="24"/>
          <w:szCs w:val="24"/>
          <w:b w:val="1"/>
          <w:bCs w:val="1"/>
          <w:rtl/>
        </w:rPr>
        <w:t xml:space="preserve">
أعيان الشيعة،(دار التعارف للمطبوعات - بيروت،1983،ط 1،ج 3،ص 174)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2026-07-11T07:19:06+03:00</dcterms:created>
  <dcterms:modified xsi:type="dcterms:W3CDTF">2026-07-11T07:19:06+03:00</dcterms:modified>
</cp:coreProperties>
</file>

<file path=docProps/custom.xml><?xml version="1.0" encoding="utf-8"?>
<Properties xmlns="http://schemas.openxmlformats.org/officeDocument/2006/custom-properties" xmlns:vt="http://schemas.openxmlformats.org/officeDocument/2006/docPropsVTypes"/>
</file>