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محمد الموصلي
</w:t>
      </w:r>
    </w:p>
    <w:p>
      <w:pPr>
        <w:jc w:val="start"/>
        <w:bidi/>
      </w:pPr>
      <w:r>
        <w:rPr>
          <w:rFonts w:ascii="arial" w:hAnsi="arial" w:eastAsia="arial" w:cs="arial"/>
          <w:sz w:val="28"/>
          <w:szCs w:val="28"/>
          <w:b w:val="1"/>
          <w:bCs w:val="1"/>
          <w:rtl/>
        </w:rPr>
        <w:t xml:space="preserve">الشيخ أحمد بن محمد الموصلي
</w:t>
      </w:r>
    </w:p>
    <w:p>
      <w:pPr/>
      <w:r>
        <w:rPr/>
        <w:t xml:space="preserve">الشيخ أحمد بن محمد الموصلي يروي عنه بالإجازة السيد الاجل فخر الدين الرضي علي بن أحمد بن أبي هاشم العلوي الحسيني عن ثابت بن عصيدة عن عربي بن مسافر عن الياس بن محمد بن هشام الحائري عن الشيخ أبي علي الحسن بن محمد عن والده شيخ الطائفة محمد بن الحسن الطوسي وتاريخ الإجازة سنة866. </w:t>
      </w:r>
    </w:p>
    <w:p>
      <w:pPr>
        <w:jc w:val="start"/>
        <w:bidi/>
      </w:pPr>
      <w:r>
        <w:rPr>
          <w:sz w:val="24"/>
          <w:szCs w:val="24"/>
          <w:b w:val="1"/>
          <w:bCs w:val="1"/>
          <w:rtl/>
        </w:rPr>
        <w:t xml:space="preserve">
أعيان الشيعة،(دار التعارف للمطبوعات - بيروت،1983،ط 1،ج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2026-07-11T07:19:52+03:00</dcterms:created>
  <dcterms:modified xsi:type="dcterms:W3CDTF">2026-07-11T07:19:52+03:00</dcterms:modified>
</cp:coreProperties>
</file>

<file path=docProps/custom.xml><?xml version="1.0" encoding="utf-8"?>
<Properties xmlns="http://schemas.openxmlformats.org/officeDocument/2006/custom-properties" xmlns:vt="http://schemas.openxmlformats.org/officeDocument/2006/docPropsVTypes"/>
</file>