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الفضل أحمد بن أبي القاسم الكلانتري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الفضل أحمد بن أبي القاسم الكلانتري
</w:t>
      </w:r>
    </w:p>
    <w:p>
      <w:pPr/>
      <w:r>
        <w:rPr/>
        <w:t xml:space="preserve">الميرزا أبو الفضل أحمد بن أبي القاسم الكلانتري مذكور في الأصل ج 7 م 8 ص 397 ويعرف بيت الكلانتري بالثقفي نسبة إلى جدهم المختار بن أبي عبيدة الثقفي.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2026-07-11T05:18:26+03:00</dcterms:created>
  <dcterms:modified xsi:type="dcterms:W3CDTF">2026-07-11T05:18:26+03:00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