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أحمد زبارة بن محمد الأكبر
</w:t>
      </w:r>
    </w:p>
    <w:p>
      <w:pPr>
        <w:jc w:val="start"/>
        <w:bidi/>
      </w:pPr>
      <w:r>
        <w:rPr>
          <w:rFonts w:ascii="arial" w:hAnsi="arial" w:eastAsia="arial" w:cs="arial"/>
          <w:sz w:val="28"/>
          <w:szCs w:val="28"/>
          <w:b w:val="1"/>
          <w:bCs w:val="1"/>
          <w:rtl/>
        </w:rPr>
        <w:t xml:space="preserve">أبو جعفر أحمد زبارة بن محمد الأكبر
</w:t>
      </w:r>
    </w:p>
    <w:p>
      <w:pPr/>
      <w:r>
        <w:rPr/>
        <w:t xml:space="preserve">أبو جعفر أحمد زبارة بن محمد الأكبر ابن عبد الله المفقود بالمدينة ابن الحسن المفقود ابن الحسن الأفطس ابن علي الأصغر بن علي زين العابدين عليه السلام. وإنما لقب بذلك لأنه كان بالمدينة إذا غضب قيل قد زبر الأسد، وكان له أربعة ذكور كل منهم متقدم. </w:t>
      </w:r>
    </w:p>
    <w:p>
      <w:pPr>
        <w:jc w:val="start"/>
        <w:bidi/>
      </w:pPr>
      <w:r>
        <w:rPr>
          <w:sz w:val="24"/>
          <w:szCs w:val="24"/>
          <w:b w:val="1"/>
          <w:bCs w:val="1"/>
          <w:rtl/>
        </w:rPr>
        <w:t xml:space="preserve">
أعيان الشيعة،(دار التعارف للمطبوعات - بيروت،1983،ط 1،ج 3،ص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2026-07-11T05:14:09+03:00</dcterms:created>
  <dcterms:modified xsi:type="dcterms:W3CDTF">2026-07-11T05:14:09+03:00</dcterms:modified>
</cp:coreProperties>
</file>

<file path=docProps/custom.xml><?xml version="1.0" encoding="utf-8"?>
<Properties xmlns="http://schemas.openxmlformats.org/officeDocument/2006/custom-properties" xmlns:vt="http://schemas.openxmlformats.org/officeDocument/2006/docPropsVTypes"/>
</file>