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النحوي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النحوي البغدادي
</w:t>
      </w:r>
    </w:p>
    <w:p>
      <w:pPr/>
      <w:r>
        <w:rPr/>
        <w:t xml:space="preserve">عبد الله بن محمد النحوي البغدادي تلميذ الأصمعي.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2026-07-10T21:23:32+03:00</dcterms:created>
  <dcterms:modified xsi:type="dcterms:W3CDTF">2026-07-10T21:23:32+03:00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