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عمران الحلبي
</w:t>
      </w:r>
    </w:p>
    <w:p>
      <w:pPr>
        <w:jc w:val="start"/>
        <w:bidi/>
      </w:pPr>
      <w:r>
        <w:rPr>
          <w:rFonts w:ascii="arial" w:hAnsi="arial" w:eastAsia="arial" w:cs="arial"/>
          <w:sz w:val="28"/>
          <w:szCs w:val="28"/>
          <w:b w:val="1"/>
          <w:bCs w:val="1"/>
          <w:rtl/>
        </w:rPr>
        <w:t xml:space="preserve">أحمد بن عمران الحلبي
</w:t>
      </w:r>
    </w:p>
    <w:p>
      <w:pPr/>
      <w:r>
        <w:rPr/>
        <w:t xml:space="preserve">أحمد بن عمران الحلبي ذكره الشيخ في رجاله في أصحاب الباقر عليه السلام وقال الميرزا بعد ما نقل عن الشيخ أنه ذكره في رجال الباقر عليه السلام: ويحتمل أن يكون نشا من الكنية بأبي جعفر فان المعروف من عمران الحلبي أنه من رجال الصادق عيعني أن أباه عمران بن علي بن أبي شعبة الحلبي مذكور في رجال الصادق عليه السلام فيبعد كون ابنه من رجال الباقر عليه السلام وفيه أن عمران بن علي بن أبي شعبة الظاهر أنه ليس أباه بل لم يعلم أن هذا من آل أبي شعبة كما ستعرف والمحقق البهبهاني في التعليقة جعله من آل أبي شعبة واستفاد توثيقة من قول النجاشي في ترجمة عبيد الله بن علي بن أبي شعبة الحلبي: آل أبي شعبة بيت مذكور في أصحابنا وكانوا كلهم ثقات مرجوعا إلى ما يقولون ولكن ليس في شيء من كتب الرجال أنه من آل أبي شعبة وليس لنا ما يدل على أنه منهم وكونه ابن عمران الحلبي لا يقتضي ذلك لأن عمران بن علي بن أبي شعبة الحلبي الظاهر أنه ليس أباه لكونه من أصحاب الصادق وهذا من أصحاب الباقر عليه السلام فيبعد كون الابن من أصحاب الأب والأب من أصحاب الابن ولذلك قال الشيخ عبد النبي الكاظمي نزيل جبل عامل في كتابه تكملة الرجال الذي هو كالحاشية على نقد الرجال عن المترجم: هذا ليس آل أبي شعبة الحلبيين الذين وثقهم النجاشي لان ذاك أحمد بن عمر بن أبي شعبة ولم أر توثيق هذا إلا من الصالح فإنه وثقه في شرح الكافي قال عبيد الله الدهقان عن أحمد بن عمران الحلبي ثقة عن يحيى بن عمران عن أبي عبد الله عوانا على ريب من هذا التوثيق لاحتمال اشتباهه بأنه من الطائفة المذكورة لان النجاشي وثقهم كلهم ولا يعلم من هذا السند أن أحمد المذكور من أصحاب الباقر عليه السلام لنقله عن أبي عبد الله عليه السلام بواسطة، فيبعد كونه من أصحاب الباقر عوهذا وجه آخر يبعد كونه من أصحاب الباقر عليه السلام غير الوجه الذي ذكره الميرزا فتحصل أن الظاهر كونه من أصحاب الصادق لا الباقر عليه السلام وان ما في رجال الشيخ من سبق القلم وانه ليس من آل شعبة. وعن الميرزا في حاشية المنهج أن المعروف من عمران الحلبي اثنان أحدهما من رجال الصادق والآخر من أصحاب الرضا علكن لم يذكره الرجاليون في أصحاب الرضا عليه السلام. </w:t>
      </w:r>
    </w:p>
    <w:p>
      <w:pPr>
        <w:jc w:val="start"/>
        <w:bidi/>
      </w:pPr>
      <w:r>
        <w:rPr>
          <w:sz w:val="24"/>
          <w:szCs w:val="24"/>
          <w:b w:val="1"/>
          <w:bCs w:val="1"/>
          <w:rtl/>
        </w:rPr>
        <w:t xml:space="preserve">
أعيان الشيعة،(دار التعارف للمطبوعات - بيروت،1983،ط 1،ج 3،ص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2026-07-10T21:23:25+03:00</dcterms:created>
  <dcterms:modified xsi:type="dcterms:W3CDTF">2026-07-10T21:23:25+03:00</dcterms:modified>
</cp:coreProperties>
</file>

<file path=docProps/custom.xml><?xml version="1.0" encoding="utf-8"?>
<Properties xmlns="http://schemas.openxmlformats.org/officeDocument/2006/custom-properties" xmlns:vt="http://schemas.openxmlformats.org/officeDocument/2006/docPropsVTypes"/>
</file>