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ثمامة بن عدي
</w:t>
      </w:r>
    </w:p>
    <w:p>
      <w:pPr>
        <w:jc w:val="start"/>
        <w:bidi/>
      </w:pPr>
      <w:r>
        <w:rPr>
          <w:rFonts w:ascii="arial" w:hAnsi="arial" w:eastAsia="arial" w:cs="arial"/>
          <w:sz w:val="28"/>
          <w:szCs w:val="28"/>
          <w:b w:val="1"/>
          <w:bCs w:val="1"/>
          <w:rtl/>
        </w:rPr>
        <w:t xml:space="preserve">ثمامة بن عدي
</w:t>
      </w:r>
    </w:p>
    <w:p>
      <w:pPr/>
      <w:r>
        <w:rPr/>
        <w:t xml:space="preserve">ثمامة بن عدي  ثمامة بن عدي القرشي: صحابي، شهد بدرا. ثم كان أمير صنعاء، ولاه عثمان. ولما بلغه مقتل عثمان قام خطيبا فبكى ثم قال: هذا حين انتزعت خلافة النبوة من أمة محمد صلى الله عليه وسلم وصارت ملكا وجبرية من غلب على شيء أكله</w:t>
      </w:r>
    </w:p>
    <w:p>
      <w:pPr>
        <w:jc w:val="start"/>
        <w:bidi/>
      </w:pPr>
      <w:r>
        <w:rPr>
          <w:sz w:val="24"/>
          <w:szCs w:val="24"/>
          <w:b w:val="1"/>
          <w:bCs w:val="1"/>
          <w:rtl/>
        </w:rPr>
        <w:t xml:space="preserve">
الأعلام،(دار العلم للملايين - بيروت،2002،ط 15،ج 2،ص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عدي
</w:t>
      </w:r>
    </w:p>
    <w:p>
      <w:pPr/>
      <w:r>
        <w:rPr/>
        <w:t xml:space="preserve">ثمامة بن عدي (ب د ع س) ثمامة بن عدي القرشي. له صحبة، قال أبو عمر: لا أدري من أي قريش هو؟ كان واليا لعثمان رضي الله عنه على صنعاء الشام.</w:t>
      </w:r>
    </w:p>
    <w:p/>
    <w:p>
      <w:pPr/>
      <w:r>
        <w:rPr/>
        <w:t xml:space="preserve">أخبرنا أبو محمد بن أبي القاسم إجازة، أخبرنا أبي، أخبرنا أبو بكر الفرضي، أخبرنا أبو محمد الجوهري، أخبرنا أبو عمر بن حيويه، أخبرنا أحمد بن معروف، أخبرنا الحسين بن القهم، أخبرنا محمد ابن سعد، أخبرنا عازم بن الفضل، أخبرنا حماد بن زيد، عن أيوب، عن أبي قلابة، عن أبي الأشعث الصنعاني قال: «لما بلغ ثمامة بن عدي، وكان أميرا على صنعاء الشام، وكانت له صحبة، قتل عثمان ابن عفان بكى، فطال بكاؤه، فلما أفاق قال: هذا حين انتزعت خلافة النبوة، وصار ملكا وجبرية، من غلب على شيء أكله». </w:t>
      </w:r>
    </w:p>
    <w:p/>
    <w:p>
      <w:pPr/>
      <w:r>
        <w:rPr/>
        <w:t xml:space="preserve">أخرجه الثلاثة هكذا، وقد أخرجه أبو موسى على ابن منده وقال: كان من المهاجرين وشهد بدرا وقال: قاله ابن جرير الطبري، وقد أخرجه ابن منده كما ذكرناه، فليس لاستدراكه عليه وجه.</w:t>
      </w:r>
    </w:p>
    <w:p>
      <w:pPr>
        <w:jc w:val="start"/>
        <w:bidi/>
      </w:pPr>
      <w:r>
        <w:rPr>
          <w:sz w:val="24"/>
          <w:szCs w:val="24"/>
          <w:b w:val="1"/>
          <w:bCs w:val="1"/>
          <w:rtl/>
        </w:rPr>
        <w:t xml:space="preserve">
أسد الغابة في معرفة الصحابة،(دار ابن حزم - بيروت،2012،ط 1،ج 1،ص 159)/(دار الكتب العلمية - بيروت،1994،ط 1،ج 1،ص 479)/(دار الفكر - بيروت،1989،ط 1،ج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عدي القرشي
</w:t>
      </w:r>
    </w:p>
    <w:p>
      <w:pPr/>
      <w:r>
        <w:rPr/>
        <w:t xml:space="preserve">ثمامة بن عدي القرشي تقدم ذكره في ترجمة ثقف بن عمرو، وأنه كان من المهاجرين الأولين.</w:t>
      </w:r>
    </w:p>
    <w:p/>
    <w:p>
      <w:pPr/>
      <w:r>
        <w:rPr/>
        <w:t xml:space="preserve">وذكر أبو موسى عن الطبري أنه شهد بدرا.</w:t>
      </w:r>
    </w:p>
    <w:p/>
    <w:p>
      <w:pPr/>
      <w:r>
        <w:rPr/>
        <w:t xml:space="preserve">وقال ابن السكن: يقال له صحبة، وكان أميرا على صنعاء.</w:t>
      </w:r>
    </w:p>
    <w:p/>
    <w:p>
      <w:pPr/>
      <w:r>
        <w:rPr/>
        <w:t xml:space="preserve">وروى البخاري في تاريخه وابن سعد بإسناد صحيح إلى أبي قلابة عن أبي الأشعث الصنعاني، قال: لما بلغ ثمامة بن عدي- وكان أميرا على صنعاء الشام، وكانت له صحبة- قتل عثمان بن عفان بكى وطال بكاؤه، فلما أفاق قال: هذا حين انتزعت خلافة النبوة.</w:t>
      </w:r>
    </w:p>
    <w:p/>
    <w:p>
      <w:pPr/>
      <w:r>
        <w:rPr/>
        <w:t xml:space="preserve">ورواه الباوردي من وجه آخر عن أيوب عن أبي قلابة.</w:t>
      </w:r>
    </w:p>
    <w:p/>
    <w:p>
      <w:pPr/>
      <w:r>
        <w:rPr/>
        <w:t xml:space="preserve">وروى ابن مندة من طريق النضر بن معبد عن أبي قلابة، حدثني أبو الأشعث الصنعاني أن ثمامة كان على صنعاء، وكان من أصحاب محمد النبي صلى الله عليه وسلم، فذكره.</w:t>
      </w:r>
    </w:p>
    <w:p/>
    <w:p>
      <w:pPr/>
      <w:r>
        <w:rPr/>
        <w:t xml:space="preserve">الثاء بعدها الواو</w:t>
      </w:r>
    </w:p>
    <w:p>
      <w:pPr>
        <w:jc w:val="start"/>
        <w:bidi/>
      </w:pPr>
      <w:r>
        <w:rPr>
          <w:sz w:val="24"/>
          <w:szCs w:val="24"/>
          <w:b w:val="1"/>
          <w:bCs w:val="1"/>
          <w:rtl/>
        </w:rPr>
        <w:t xml:space="preserve">
الإصابة في تمييز الصحابة،(دار الكتب العلمية - بيروت،1995،ط 1،ج 1،ص 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عدي القرشي
</w:t>
      </w:r>
    </w:p>
    <w:p>
      <w:pPr/>
      <w:r>
        <w:rPr/>
        <w:t xml:space="preserve">ثمامة بن عدي القرشي لا أدري من أي قريش هو؟ كان أميرا لعثمان رضي الله عنه على صنعاء.</w:t>
      </w:r>
    </w:p>
    <w:p/>
    <w:p>
      <w:pPr/>
      <w:r>
        <w:rPr/>
        <w:t xml:space="preserve">روى عنه أبو الأشعث الصنعاني في التوجع على عثمان رضي الله عنه والتلهف والبكاء عليه.</w:t>
      </w:r>
    </w:p>
    <w:p/>
    <w:p>
      <w:pPr/>
      <w:r>
        <w:rPr/>
        <w:t xml:space="preserve">وذكر أسد بن موسى، عن حماد بن زيد، عن أيوب عن أبي قلابة قال: لما بلغ ثمامة بن عدي- وكان من أصحاب رسول الله صلى الله عليه وسلم- قتل عثمان، وكان على صنعاء أميرا قام خطيبا فذكر عثمان رضي الله عنه، فبكى وطال بكاؤه ثم قال: هذا حين انتزعت خلافة النبوة من أمة محمد صلى الله عليه وسلم، وصارت ملكا وجبرية، من غلب على شيء أكله.</w:t>
      </w:r>
    </w:p>
    <w:p/>
    <w:p>
      <w:pPr/>
      <w:r>
        <w:rPr/>
        <w:t xml:space="preserve">هكذا ذكره أسد بن موسى عن حماد عن أيوب، لم يجاوز به أبا قلابة.</w:t>
      </w:r>
    </w:p>
    <w:p/>
    <w:p>
      <w:pPr/>
      <w:r>
        <w:rPr/>
        <w:t xml:space="preserve">ورواه عفان عن وهيب عن أيوب عن أبي قلابة عن أبي الأشعث الصنعاني أن رجلا من قريش كان على صنعاء، فذكر مثله سواء.</w:t>
      </w:r>
    </w:p>
    <w:p>
      <w:pPr>
        <w:jc w:val="start"/>
        <w:bidi/>
      </w:pPr>
      <w:r>
        <w:rPr>
          <w:sz w:val="24"/>
          <w:szCs w:val="24"/>
          <w:b w:val="1"/>
          <w:bCs w:val="1"/>
          <w:rtl/>
        </w:rPr>
        <w:t xml:space="preserve">
الاستيعاب في معرفة الأصحاب،(دار الجيل - بيروت،1992،ط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عدي القرشي
</w:t>
      </w:r>
    </w:p>
    <w:p>
      <w:pPr/>
      <w:r>
        <w:rPr/>
        <w:t xml:space="preserve">ثمامة بن عدي القرشي له صحبة كان عامل عثمان بن عفان على صنعاء دمشق</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عدي، القرشي 
</w:t>
      </w:r>
    </w:p>
    <w:p>
      <w:pPr/>
      <w:r>
        <w:rPr/>
        <w:t xml:space="preserve">ثمامة بن عدي، القرشي. </w:t>
      </w:r>
    </w:p>
    <w:p/>
    <w:p>
      <w:pPr/>
      <w:r>
        <w:rPr/>
        <w:t xml:space="preserve">وكان على صنعاء.</w:t>
      </w:r>
    </w:p>
    <w:p/>
    <w:p>
      <w:pPr/>
      <w:r>
        <w:rPr/>
        <w:t xml:space="preserve">قال لنا موسى، قال: حدثنا وهيب، قال: حدثنا أيوب، عن أبي قلابة، عن أبي الأشعث، أن ثمامة القرشي كان على صنعاء، وله صحبةٌ، فلما جاءه قتل عثمان بكى، فأطال، ثم قال: اليوم نزعت الخلافة من أمة صلى الله عليه وسلم، وصارت ملكاً وجبرية، من غلب على شيءٍ أكله.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عدي القرشي
</w:t>
      </w:r>
    </w:p>
    <w:p>
      <w:pPr/>
      <w:r>
        <w:rPr/>
        <w:t xml:space="preserve">ثمامة بن عدي القرشي </w:t>
      </w:r>
    </w:p>
    <w:p/>
    <w:p>
      <w:pPr/>
      <w:r>
        <w:rPr/>
        <w:t xml:space="preserve">له صحبة كان عامل عثمان على صنعاء دمشق يروي عنه أبو الأشعث الصنعاني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عدي القرشي
</w:t>
      </w:r>
    </w:p>
    <w:p>
      <w:pPr/>
      <w:r>
        <w:rPr/>
        <w:t xml:space="preserve">ثمامة بن عدي القرشي </w:t>
      </w:r>
    </w:p>
    <w:p/>
    <w:p>
      <w:pPr/>
      <w:r>
        <w:rPr/>
        <w:t xml:space="preserve">حدثنا معاذ بن المثنى، نا محمد بن المنهال، نا حاتم بن وردان، نا أيوب، عن أبي قلابة قال: كان رجلٌ من أصحاب النبي صلى الله عليه وسلم يقال له ثمامة بن عدي على صنعاء فلما بلغه قتل عثمان بكى وقال: «اليوم انتزعت خلافة النبوة» قال ابن قانع: ورواه وهيبٌ فقال فيه عن أبي قلابة عن أبي الأشعث</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عدي القرشي شامي
</w:t>
      </w:r>
    </w:p>
    <w:p>
      <w:pPr/>
      <w:r>
        <w:rPr/>
        <w:t xml:space="preserve">ثمامة بن عدي القرشي شامي </w:t>
      </w:r>
    </w:p>
    <w:p/>
    <w:p>
      <w:pPr/>
      <w:r>
        <w:rPr/>
        <w:t xml:space="preserve">وكان على صنعاء له صحبة روى أبو قلابة عن أبي الأشعث الصنعاني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2026-07-06T12:55:12+03:00</dcterms:created>
  <dcterms:modified xsi:type="dcterms:W3CDTF">2026-07-06T12:55:12+03:00</dcterms:modified>
</cp:coreProperties>
</file>

<file path=docProps/custom.xml><?xml version="1.0" encoding="utf-8"?>
<Properties xmlns="http://schemas.openxmlformats.org/officeDocument/2006/custom-properties" xmlns:vt="http://schemas.openxmlformats.org/officeDocument/2006/docPropsVTypes"/>
</file>