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أحمد العريضي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أحمد العريضي
</w:t>
      </w:r>
    </w:p>
    <w:p>
      <w:pPr/>
      <w:r>
        <w:rPr/>
        <w:t xml:space="preserve">السيد أحمد العريضي ذكره صاحب الرياض في مشايخ الإجازة للعلامة الحلي وقال أن في ذلك كلاما سبق ولما كان الجزء الأول من الرياض مفقودا لم نطلع على ما ذكره هناك.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2026-07-10T20:14:29+03:00</dcterms:created>
  <dcterms:modified xsi:type="dcterms:W3CDTF">2026-07-10T20:14:29+03:00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