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الحكم بن أيمن الخمري
</w:t>
      </w:r>
    </w:p>
    <w:p>
      <w:pPr>
        <w:jc w:val="start"/>
        <w:bidi/>
      </w:pPr>
      <w:r>
        <w:rPr>
          <w:rFonts w:ascii="arial" w:hAnsi="arial" w:eastAsia="arial" w:cs="arial"/>
          <w:sz w:val="28"/>
          <w:szCs w:val="28"/>
          <w:b w:val="1"/>
          <w:bCs w:val="1"/>
          <w:rtl/>
        </w:rPr>
        <w:t xml:space="preserve">أحمد بن علي بن الحكم بن أيمن الخمري
</w:t>
      </w:r>
    </w:p>
    <w:p>
      <w:pPr/>
      <w:r>
        <w:rPr/>
        <w:t xml:space="preserve">أحمد بن علي بن الحكم بن أيمن الخمري ويلقب أحمد بفقاعة بالفاء المضمومة والقاف المشددة والعين المهملة والخمري بالخاء المعجمة المضمومة والميم الساكنة والراء المهملة كما في الإيضاح، وكأنه نسبة إلى عمل الخمرة أو بيعها وهي المروحة ويوجد الحميري وهو تصحيف، وقال النجاشي في ترجمة حكم بن أيمن أنه جد فقاعة الخمري أحمد بن علي بن الحكم وهو يدل على معروفيته ونباهته كما في التعليقة. </w:t>
      </w:r>
    </w:p>
    <w:p>
      <w:pPr>
        <w:jc w:val="start"/>
        <w:bidi/>
      </w:pPr>
      <w:r>
        <w:rPr>
          <w:sz w:val="24"/>
          <w:szCs w:val="24"/>
          <w:b w:val="1"/>
          <w:bCs w:val="1"/>
          <w:rtl/>
        </w:rPr>
        <w:t xml:space="preserve">
أعيان الشيعة،(دار التعارف للمطبوعات - بيروت،1983،ط 1،ج 3،ص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الخمري
</w:t>
      </w:r>
    </w:p>
    <w:p>
      <w:pPr/>
      <w:r>
        <w:rPr/>
        <w:t xml:space="preserve">الخمري يوصف به أحمد بن علي بن الحكم. </w:t>
      </w:r>
    </w:p>
    <w:p>
      <w:pPr>
        <w:jc w:val="start"/>
        <w:bidi/>
      </w:pPr>
      <w:r>
        <w:rPr>
          <w:sz w:val="24"/>
          <w:szCs w:val="24"/>
          <w:b w:val="1"/>
          <w:bCs w:val="1"/>
          <w:rtl/>
        </w:rPr>
        <w:t xml:space="preserve">
أعيان الشيعة،(دار التعارف للمطبوعات - بيروت،1983،ط 1،ج 6،ص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2026-07-10T18:07:54+03:00</dcterms:created>
  <dcterms:modified xsi:type="dcterms:W3CDTF">2026-07-10T18:07:54+03:00</dcterms:modified>
</cp:coreProperties>
</file>

<file path=docProps/custom.xml><?xml version="1.0" encoding="utf-8"?>
<Properties xmlns="http://schemas.openxmlformats.org/officeDocument/2006/custom-properties" xmlns:vt="http://schemas.openxmlformats.org/officeDocument/2006/docPropsVTypes"/>
</file>