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أحمد بن عبد الله الكوزكناني التبريزي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أحمد بن عبد الله الكوزكناني التبريزي النجفي
</w:t>
      </w:r>
    </w:p>
    <w:p>
      <w:pPr/>
      <w:r>
        <w:rPr/>
        <w:t xml:space="preserve">المولى أحمد بن عبد الله الكوزكناني التبريزي النجفي مر بعنوان ملا أحمد التبريزي الكوزكناني وكان ينبغي ذكره بالعنوان المذكور هنا لكن سبق أن ذكرناه هناك.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2026-07-10T16:10:11+03:00</dcterms:created>
  <dcterms:modified xsi:type="dcterms:W3CDTF">2026-07-10T16:10:11+03:00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