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سليمان العاملي النباطي
</w:t>
      </w:r>
    </w:p>
    <w:p>
      <w:pPr>
        <w:jc w:val="start"/>
        <w:bidi/>
      </w:pPr>
      <w:r>
        <w:rPr>
          <w:rFonts w:ascii="arial" w:hAnsi="arial" w:eastAsia="arial" w:cs="arial"/>
          <w:sz w:val="28"/>
          <w:szCs w:val="28"/>
          <w:b w:val="1"/>
          <w:bCs w:val="1"/>
          <w:rtl/>
        </w:rPr>
        <w:t xml:space="preserve">الشيخ أحمد بن سليمان العاملي النباطي
</w:t>
      </w:r>
    </w:p>
    <w:p>
      <w:pPr/>
      <w:r>
        <w:rPr/>
        <w:t xml:space="preserve">الشيخ أحمد بن سليمان العاملي النباطي في أمل الآمل: روى عنه الشيخ حسن ابن الشهيد الثاني إجازة وقرأ عنده وهو يروي عن الشهيد الثاني، كان عالما فاضلا محققا ماهرا صالحا شاعرا (أه) ويروي عنه أيضا بالإجازة السيد محمد صاحب المدارك كما يظهر من إجازة صاحب الوسائل لابن أخته وابن ابن عمه الشيخ أحمد ابن الحسن بن محمد بن الحر العاملي. </w:t>
      </w:r>
    </w:p>
    <w:p>
      <w:pPr>
        <w:jc w:val="start"/>
        <w:bidi/>
      </w:pPr>
      <w:r>
        <w:rPr>
          <w:sz w:val="24"/>
          <w:szCs w:val="24"/>
          <w:b w:val="1"/>
          <w:bCs w:val="1"/>
          <w:rtl/>
        </w:rPr>
        <w:t xml:space="preserve">
أعيان الشيعة،(دار التعارف للمطبوعات - بيروت،1983،ط 1،ج 2،ص 600)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2026-07-10T14:04:18+03:00</dcterms:created>
  <dcterms:modified xsi:type="dcterms:W3CDTF">2026-07-10T14:04:18+03:00</dcterms:modified>
</cp:coreProperties>
</file>

<file path=docProps/custom.xml><?xml version="1.0" encoding="utf-8"?>
<Properties xmlns="http://schemas.openxmlformats.org/officeDocument/2006/custom-properties" xmlns:vt="http://schemas.openxmlformats.org/officeDocument/2006/docPropsVTypes"/>
</file>