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تيم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تيم بن مالك
</w:t>
      </w:r>
    </w:p>
    <w:p>
      <w:pPr/>
      <w:r>
        <w:rPr/>
        <w:t xml:space="preserve">تيم بن مالك  تيم بن مالك بن بكر بن سعد بن ضبة، من مضر: جد جاهلي، ينسب إليه نفر من الفرسان والشعراء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2026-07-06T11:41:09+03:00</dcterms:created>
  <dcterms:modified xsi:type="dcterms:W3CDTF">2026-07-06T11:41:09+03:00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