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أحزم أبو عبد الرحمن ابن أحزم
</w:t>
      </w:r>
    </w:p>
    <w:p>
      <w:pPr>
        <w:jc w:val="start"/>
        <w:bidi/>
      </w:pPr>
      <w:r>
        <w:rPr>
          <w:rFonts w:ascii="arial" w:hAnsi="arial" w:eastAsia="arial" w:cs="arial"/>
          <w:sz w:val="28"/>
          <w:szCs w:val="28"/>
          <w:b w:val="1"/>
          <w:bCs w:val="1"/>
          <w:rtl/>
        </w:rPr>
        <w:t xml:space="preserve">أحزم أبو عبد الرحمن ابن أحزم
</w:t>
      </w:r>
    </w:p>
    <w:p>
      <w:pPr/>
      <w:r>
        <w:rPr/>
        <w:t xml:space="preserve">أحزم أبو عبد الرحمن ابن أحزم ذكره الشيخ في رجاله في أصحاب الرسول صلى الله عليه وسلم والنسخ فيه مختلفة ففي رجال الميرزا الكبير عن رجال الشيخ أحزمة ابن عبد الرحمن بن أحزمة ذكره بين أبى وأحكم فدل على أنه بالحاء المهملة والزاي ثم قال: وفي بعض النسخ بالمعجمتين بدون هاء في الموضعين (أه) ونحوه في الوسيط وفي النقد عن رجال الشيخ أحزم أبو عبد الله ابن أحزم (أه) هكذا في نسختين أبو عبد الله وفي إحداهما أحزم بدون هاء وفي الأخرى أحزمة بالهاء ومن العجيب أن أحزم أبو عبد الرحمن لم أجده في الإستيعاب ولا في أسد الغابة ولا في الإصابة لا في الأسماء في أحزم وأخرم وفي عبد الرحمن ولا في الكنى نعم في الإصابة عبد الله بن أخرم بين عبد الله بن أحق وعبد الله بن إدريس فدل على أنه بالخاء المعجمة والراء وهذا يؤيد صحة نسخة النقد وأنه بالخاء المعجمة والراء دون نسخة رجال الميرزا إذ لو صح وجود أحزم أبو عبد الرحمن لم يشذ عن الإستيعاب والإصابة وأسد الغابة فإن كلا منهم قد بذل غاية وسعه في باب الألف والخاء الأخرم الهجيمي ثم حكى أنه معدود في الصحابة ثم قال عن عبد الله بن الأخرم عن أبيه وكانت له صحبة عن النبي صلى الله عليه وسلم (أه). والظاهر أن هذا هو الذي أراده الشيخ وأن جعله أبو عبد الرحمن من سهو القلم وكيف كان فهو مجهول ولم يعلم دخوله في موضوع كتابنا. </w:t>
      </w:r>
    </w:p>
    <w:p>
      <w:pPr>
        <w:jc w:val="start"/>
        <w:bidi/>
      </w:pPr>
      <w:r>
        <w:rPr>
          <w:sz w:val="24"/>
          <w:szCs w:val="24"/>
          <w:b w:val="1"/>
          <w:bCs w:val="1"/>
          <w:rtl/>
        </w:rPr>
        <w:t xml:space="preserve">
أعيان الشيعة،(دار التعارف للمطبوعات - بيروت،1983،ط 1،ج 2،ص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2026-07-09T01:35:58+03:00</dcterms:created>
  <dcterms:modified xsi:type="dcterms:W3CDTF">2026-07-09T01:35:58+03:00</dcterms:modified>
</cp:coreProperties>
</file>

<file path=docProps/custom.xml><?xml version="1.0" encoding="utf-8"?>
<Properties xmlns="http://schemas.openxmlformats.org/officeDocument/2006/custom-properties" xmlns:vt="http://schemas.openxmlformats.org/officeDocument/2006/docPropsVTypes"/>
</file>