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البجلي
</w:t>
      </w:r>
    </w:p>
    <w:p>
      <w:pPr/>
      <w:r>
        <w:rPr/>
        <w:t xml:space="preserve">أبو يعقوب البجلي اسمه إسحاق بن جرير بن يزيد بن عبد الله البجلي.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2026-07-08T22:20:38+03:00</dcterms:created>
  <dcterms:modified xsi:type="dcterms:W3CDTF">2026-07-08T22:20:38+03:00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