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المدني
</w:t>
      </w:r>
    </w:p>
    <w:p>
      <w:pPr>
        <w:jc w:val="start"/>
        <w:bidi/>
      </w:pPr>
      <w:r>
        <w:rPr>
          <w:rFonts w:ascii="arial" w:hAnsi="arial" w:eastAsia="arial" w:cs="arial"/>
          <w:sz w:val="28"/>
          <w:szCs w:val="28"/>
          <w:b w:val="1"/>
          <w:bCs w:val="1"/>
          <w:rtl/>
        </w:rPr>
        <w:t xml:space="preserve">أبو يحيى المدني
</w:t>
      </w:r>
    </w:p>
    <w:p>
      <w:pPr/>
      <w:r>
        <w:rPr/>
        <w:t xml:space="preserve">أبو يحيى المدني اسمه فليح بن سليمان.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أبو يحيى المدني
</w:t>
      </w:r>
    </w:p>
    <w:p>
      <w:pPr/>
      <w:r>
        <w:rPr/>
        <w:t xml:space="preserve">فليح أبو يحيى المدني فليح بن سليمان بن أبي المغيرة المدني أبو يحيى مولى آل زيد بن الخطاب:</w:t>
      </w:r>
    </w:p>
    <w:p/>
    <w:p>
      <w:pPr/>
      <w:r>
        <w:rPr/>
        <w:t xml:space="preserve">يقال: إن اسمه عبد الملك، ولقبه فليح، روى عن نعيم المجمر ونافع مولى ابن عمر والزهري وعباس بن سهل بن سعد وعبدة بن أبي لبابة وسعيد بن الحارث الأنصاري وجماعة.</w:t>
      </w:r>
    </w:p>
    <w:p/>
    <w:p>
      <w:pPr/>
      <w:r>
        <w:rPr/>
        <w:t xml:space="preserve">وعنه أبو داود الطيالسي وشريح بن النعمان ويحيى الوحاظي وأبو الربيع الزهراني وسعيد بن منصور ومحمد بن جعفر الوركاني وخلق منهم ابنه محمد.</w:t>
      </w:r>
    </w:p>
    <w:p/>
    <w:p>
      <w:pPr/>
      <w:r>
        <w:rPr/>
        <w:t xml:space="preserve">قال ابن معين: ليس بقوي، وكذا قال النسائي. وقال الدارقطني: لا بأس به وقال أبو داود: لا يحتج به.</w:t>
      </w:r>
    </w:p>
    <w:p/>
    <w:p>
      <w:pPr/>
      <w:r>
        <w:rPr/>
        <w:t xml:space="preserve">توفي سنة ثمان وستين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w:t>
      </w:r>
    </w:p>
    <w:p>
      <w:pPr/>
      <w:r>
        <w:rPr/>
        <w:t xml:space="preserve">فليح بن سليمان ابن أبي المغيرة، واسم جده: رافع، أو نافع بن حنين الخزاعي، ويقال: الأسلمي، المدني، الحافظ، أحد أئمة الأثر، من موالي آل زيد بن الخطاب. واسم فليح: عبد الملك، وقد غلب عليه اللقب، حتى جهل الاسم.</w:t>
      </w:r>
    </w:p>
    <w:p/>
    <w:p>
      <w:pPr/>
      <w:r>
        <w:rPr/>
        <w:t xml:space="preserve">ولد في آخر أيام الصحابة وهو أسن من مالك بقليل.</w:t>
      </w:r>
    </w:p>
    <w:p/>
    <w:p>
      <w:pPr/>
      <w:r>
        <w:rPr/>
        <w:t xml:space="preserve">حدث عن: ضمرة بن سعيد، وسعيد بن الحارث الأنصاري، ونافع والزهري، ونعيم المجمر، وعامر بن عبد الله بن الزبير، وهلال بن أبي ميمونة، وعباس بن سهل بن سعد، وربيعة الرأي، وصالح بن عجلان، وأبي طوالة، وسهيل بن أبي صالح، وهشام بن عروة، وأبي حازم الأعرج، وعثمان بن عبد الرحمن التيمي، وسالم أبي النضر، وزيد بن أسلم، وأيوب بن عبد الرحمن بن صعصعة، وعدة.</w:t>
      </w:r>
    </w:p>
    <w:p/>
    <w:p>
      <w:pPr/>
      <w:r>
        <w:rPr/>
        <w:t xml:space="preserve">وعنه: ابن المبارك، وابن وهب، وأبو داود الطيالسي، ويونس بن محمد المؤدب، وأبو عامر العقدي، وأبو تميلة المروزي، وزيد بن الحباب، وعثمان بن عمر بن فارس، والهيثم بن جميل، وشريح بن النعمان، ومحمد بن سنان العوقي، والمعافى بن سليمان، ومحمد بن أبان الواسطي، ومحمد بن بكار بن الريان، ومحمد بن جعفر الوركاني، ويحيى الوحاظي، وأبو الربيع الزهراني، وخلق كثير.</w:t>
      </w:r>
    </w:p>
    <w:p/>
    <w:p>
      <w:pPr/>
      <w:r>
        <w:rPr/>
        <w:t xml:space="preserve">وروى عنه من شيوخه: زيد بن أبي أنيسة، وزياد بن سعد، وهو أكبر منه، وحديثه في الأصول الستة استقلالا، ومتابعة وغيره أقوى منه.</w:t>
      </w:r>
    </w:p>
    <w:p/>
    <w:p>
      <w:pPr/>
      <w:r>
        <w:rPr/>
        <w:t xml:space="preserve">روى عثمان بن سعيد، عن يحيى بن معين: ضعيف ما أقربه من أبي أويس.</w:t>
      </w:r>
    </w:p>
    <w:p/>
    <w:p>
      <w:pPr/>
      <w:r>
        <w:rPr/>
        <w:t xml:space="preserve">وروى عباس، عن يحيى: ليس بقوي، ولا يحتج به هو دون الدراوردي، والدراوردي أثبت منه.</w:t>
      </w:r>
    </w:p>
    <w:p/>
    <w:p>
      <w:pPr/>
      <w:r>
        <w:rPr/>
        <w:t xml:space="preserve">وقال أبو حاتم: ليس بالقوي.</w:t>
      </w:r>
    </w:p>
    <w:p/>
    <w:p>
      <w:pPr/>
      <w:r>
        <w:rPr/>
        <w:t xml:space="preserve">وقال أبو داود: بلغني عن يحيى بن معين: أنه كان يقشعر من أحاديث فليح بن سليمان.</w:t>
      </w:r>
    </w:p>
    <w:p/>
    <w:p>
      <w:pPr/>
      <w:r>
        <w:rPr/>
        <w:t xml:space="preserve">وقال أبو حاتم: سمعت معاوية بن صالح، سمعت يحيى بن معين يقول: فليح بن سليمان ليس بثقة، ولا ابنه. ثم قال أبو حاتم: كان ابن معين يحمل على محمد بن فليح.</w:t>
      </w:r>
    </w:p>
    <w:p/>
    <w:p>
      <w:pPr/>
      <w:r>
        <w:rPr/>
        <w:t xml:space="preserve">وروى عبد الله بن أحمد بن حنبل، عن يحيى بن معين، قال: ثلاثة يتقى حديثهم: محمد بن طلحة بن مصرف، وأيوب بن عتبة، وفليح بن سليمان. قلت ليحيى: ممن سمعت هذا؟ قال: من مظفر بن مدرك، كنت آخذ عنه هذا الشأن.</w:t>
      </w:r>
    </w:p>
    <w:p/>
    <w:p>
      <w:pPr/>
      <w:r>
        <w:rPr/>
        <w:t xml:space="preserve">وقال أبو داود: لا يحتج بفليح.</w:t>
      </w:r>
    </w:p>
    <w:p/>
    <w:p>
      <w:pPr/>
      <w:r>
        <w:rPr/>
        <w:t xml:space="preserve">وقال زكريا الساجي: يهم، وإن كان من أهل الصدق.</w:t>
      </w:r>
    </w:p>
    <w:p/>
    <w:p>
      <w:pPr/>
      <w:r>
        <w:rPr/>
        <w:t xml:space="preserve">وقال أبو عبيد الآجري: قلت لأبي داود: قال يحيى بن معين: عاصم بن عبيد الله، وابن عقيل، وفليح لا يحتج بحديثهم. قال: صدق.</w:t>
      </w:r>
    </w:p>
    <w:p/>
    <w:p>
      <w:pPr/>
      <w:r>
        <w:rPr/>
        <w:t xml:space="preserve">وقال النسائي: فليح ضعيف. وقال مرة: ليس بالقوي.</w:t>
      </w:r>
    </w:p>
    <w:p/>
    <w:p>
      <w:pPr/>
      <w:r>
        <w:rPr/>
        <w:t xml:space="preserve">وقال ابن عدي: هذا عندي لا بأس به، وقد اعتمده البخاري في ’’صحاحه’’، وله أحاديث صالحة. روى عن نافع، عن ابن عمر، نسخة. ويروي عن هلال بن علي، عن عبد الرحمن بن أبي عمرة، عن أبي هريرة أحاديث. ويروي عن سائر الشيوخ من أهل المدينة أحاديث مستقيمة، وغرائب. وقد روى عنه: زيد بن أبي أنيسة.</w:t>
      </w:r>
    </w:p>
    <w:p/>
    <w:p>
      <w:pPr/>
      <w:r>
        <w:rPr/>
        <w:t xml:space="preserve">قلت: لم يرحل في الحديث.</w:t>
      </w:r>
    </w:p>
    <w:p/>
    <w:p>
      <w:pPr/>
      <w:r>
        <w:rPr/>
        <w:t xml:space="preserve">ومن أفراده: عن ابن طوالة، عن سعيد بن يسار، عن أبي هريرة، قال: قال رسول الله -صلى الله عليه وسلم: ’’من تعلم علما مما يبتغى به وجه الله، لا يستعمله إلا ليصيب به عرضا من الدنيا، لم يجد عرف الجنة’’. رواه أبو داود.</w:t>
      </w:r>
    </w:p>
    <w:p/>
    <w:p>
      <w:pPr/>
      <w:r>
        <w:rPr/>
        <w:t xml:space="preserve">قال الدارقطني: يختلفون في فليح، ولا بأس به.</w:t>
      </w:r>
    </w:p>
    <w:p/>
    <w:p>
      <w:pPr/>
      <w:r>
        <w:rPr/>
        <w:t xml:space="preserve">وقال الساجي: أصعب ما رمي به، ما ذكر عن ابن معين، عن أبي كامل، قال: كنا نتهمه، لأنه كان يتناول من الصحابة.</w:t>
      </w:r>
    </w:p>
    <w:p/>
    <w:p>
      <w:pPr/>
      <w:r>
        <w:rPr/>
        <w:t xml:space="preserve">وقال سعيد بن منصور: مات سنة ثمان وستين ومائة.</w:t>
      </w:r>
    </w:p>
    <w:p/>
    <w:p>
      <w:pPr/>
      <w:r>
        <w:rPr/>
        <w:t xml:space="preserve">أخبرنا أبو عبد الله محمد بن عبد السلام بن المطهر التميمي، بسفح قاسيون سنة أربع وتسعين، عن عبد المعز بن محمد، أنبأنا تميم بن أبي سعيد، أنبأنا محمد بن عبد الرحمن، أنبأنا أبو عمرو بن حمدان، أنبأنا أبو يعلى الموصلي، حدثنا أبو الربيع الزهراني، حدثنا فليح، عن الزهري، عن حميد بن عبد الرحمن بن عوف، عن أبي هريرة: أن أبا بكر بعثه في الحجة التي أمره رسول الله -صلى الله عليه وسلم- قبل حجة الوداع، في يوم النحر، في رهط يؤذن في الناس: ’’أن لا يحج بعد العام مشرك، ولا يطوفن بالبيت عريان’’. صحيح، غريب. أخرجه: البخاري، عن أبي الربيع، فوافقناه بعلو.</w:t>
      </w:r>
    </w:p>
    <w:p>
      <w:pPr>
        <w:jc w:val="start"/>
        <w:bidi/>
      </w:pPr>
      <w:r>
        <w:rPr>
          <w:sz w:val="24"/>
          <w:szCs w:val="24"/>
          <w:b w:val="1"/>
          <w:bCs w:val="1"/>
          <w:rtl/>
        </w:rPr>
        <w:t xml:space="preserve">
سير أعلام النبلاء،(دار الحديث- القاهرة،2006،ط 0،ج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أبو يحيى مديني
</w:t>
      </w:r>
    </w:p>
    <w:p>
      <w:pPr/>
      <w:r>
        <w:rPr/>
        <w:t xml:space="preserve">فليح بن سليمان أبو يحيى مديني حدثنا محمد بن علي، حدثنا عثمان بن سعيد سألت يحيى بن معين عن فليح فقال ضعيف وقال ما أقربه من أبي أويس.</w:t>
      </w:r>
    </w:p>
    <w:p/>
    <w:p>
      <w:pPr/>
      <w:r>
        <w:rPr/>
        <w:t xml:space="preserve">حدثنا ابن حماد، حدثنا العباس، عن يحيى، قال: فليح بن سليمان، وابن عقيل وعاصم بن عبيد الله لا يحتج بحديثهم.</w:t>
      </w:r>
    </w:p>
    <w:p/>
    <w:p>
      <w:pPr/>
      <w:r>
        <w:rPr/>
        <w:t xml:space="preserve">حدثنا علي بن سعيد الرازي، حدثنا محمد بن أبان الواسطي، حدثنا فليح بن سليمان عن سعيد بن الحارث قال صلى بنا أبو سعيد الخدري فأتم التكبير فقيل له اختلف على الناس صلاتك فقال ما أبالي اختلفت صلاتكم أو لم تختلف هكذا رأيت رسول الله صلى الله عليه وسلم يصلي.</w:t>
      </w:r>
    </w:p>
    <w:p/>
    <w:p>
      <w:pPr/>
      <w:r>
        <w:rPr/>
        <w:t xml:space="preserve">حدثنا أحمد بن الحارث بن مسكين، حدثنا أبي، حدثنا ابن وهب، عن أبي يحيى بن سليمان المدني، وهو فليح عن عثمان بن عبد الرحمن، عن أنس بن مالك، قال: كان رسول الله صلى الله عليه وسلم يصلي الجمعة حين تميل الشمس.</w:t>
      </w:r>
    </w:p>
    <w:p/>
    <w:p>
      <w:pPr/>
      <w:r>
        <w:rPr/>
        <w:t xml:space="preserve">ولفليح أحاديث صالحة يرويها يروي عن نافع، عن ابن عمر نسخة ويروي عن هلال بن علي عن عبد الرحمن بن أبي عمرة، عن أبي هريرة أحاديث ويروي عن سائر الشيوخ من أهل المدينة مثل أبي النضر وغيره أحاديث مستقيمة وغرائب وقد اعتمده البخاري في صحيحه وروى عنه الكثير وقد روى عنه زيد بن أبي أنيسة، وهو عندي لا بأس به</w:t>
      </w:r>
    </w:p>
    <w:p>
      <w:pPr>
        <w:jc w:val="start"/>
        <w:bidi/>
      </w:pPr>
      <w:r>
        <w:rPr>
          <w:sz w:val="24"/>
          <w:szCs w:val="24"/>
          <w:b w:val="1"/>
          <w:bCs w:val="1"/>
          <w:rtl/>
        </w:rPr>
        <w:t xml:space="preserve">
الكامل في ضعفاء الرجال،(دار الكتب العلمية - بيروت،1997،ط 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w:t>
      </w:r>
    </w:p>
    <w:p>
      <w:pPr/>
      <w:r>
        <w:rPr/>
        <w:t xml:space="preserve">فليح بن سليمان بن أبي المغيرة بن حنين مولى آل زيد بن الخطاب بن نفيل</w:t>
      </w:r>
    </w:p>
    <w:p/>
    <w:p>
      <w:pPr/>
      <w:r>
        <w:rPr/>
        <w:t xml:space="preserve">العدوي. وعبيد بن حنين الذي روي عن أبي هريرة هو عم أبي فليح سليمان بن أبي المغيرة. وكان فليح يسمي عبد الملك فغلب عليه اللقب. وكان فليح ضاغطا علي حسن بن زيد بن حسن بن علي حين ولي المدينة لأبي جعفر. وكان قد وقع بينه وبينه. يعني تشاجرا. وكان حسن بن زيد يؤذية ويعنته.</w:t>
      </w:r>
    </w:p>
    <w:p>
      <w:pPr>
        <w:jc w:val="start"/>
        <w:bidi/>
      </w:pPr>
      <w:r>
        <w:rPr>
          <w:sz w:val="24"/>
          <w:szCs w:val="24"/>
          <w:b w:val="1"/>
          <w:bCs w:val="1"/>
          <w:rtl/>
        </w:rPr>
        <w:t xml:space="preserve">
الطبقات الكبرى،(دار الكتب العلمية - بيروت،1990،ط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الخزاعي الاسلمي أبو يحيى
</w:t>
      </w:r>
    </w:p>
    <w:p>
      <w:pPr/>
      <w:r>
        <w:rPr/>
        <w:t xml:space="preserve">فليح بن سليمان الخزاعي الاسلمي أبو يحيى من متقني أهل المدينة وحفاظهم مات سنة ثمان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w:t>
      </w:r>
    </w:p>
    <w:p>
      <w:pPr/>
      <w:r>
        <w:rPr/>
        <w:t xml:space="preserve">فليح بن سليمان [ع] المدني، أحد العلماء الكبار.</w:t>
      </w:r>
      <w:br/>
      <w:r>
        <w:rPr/>
        <w:t xml:space="preserve"> عن نافع، والزهرى، وعدة: احتجابه في الصحيحين. وقد قال ابن معين، وأبو حاتم، والنسائي: ليس بالقوي.</w:t>
      </w:r>
      <w:br/>
      <w:r>
        <w:rPr/>
        <w:t xml:space="preserve"> وقال أبو حاتم: سمعت معاوية بن صالح، سمعت يحيى بن معين يقول: فليح بن سليمان ليس بثقة ولا ابنه.</w:t>
      </w:r>
      <w:br/>
      <w:r>
        <w:rPr/>
        <w:t xml:space="preserve"> ثم قال أبو حاتم: كان ابن معين يحمل على محمد بن فليح.</w:t>
      </w:r>
      <w:br/>
      <w:r>
        <w:rPr/>
        <w:t xml:space="preserve"> وروى عثمان بن سعيد، عن يحيى: ضعيف، ما أقربه من أبي أويس. وروى عباس، عن يحيى: لا يحتج به.</w:t>
      </w:r>
      <w:br/>
      <w:r>
        <w:rPr/>
        <w:t xml:space="preserve"> وقال عبد الله بن أحمد: سمعت ابن معين يقول: ثلاثة يتقى حديثهم: محمد بن طلحة بن مصرف، وأيوب بن عتبة، وفليح بن سليمان.</w:t>
      </w:r>
      <w:br/>
      <w:r>
        <w:rPr/>
        <w:t xml:space="preserve"> قلت له: ممن سمعت هذا؟ قال: من مظفر بن مدرك، وكنت آخذ عنه هذا الشأن.</w:t>
      </w:r>
      <w:br/>
      <w:r>
        <w:rPr/>
        <w:t xml:space="preserve"> قلت: مظفر هو أبو كامل، من حفاظ بغداد، من طبقة عفان.</w:t>
      </w:r>
      <w:br/>
      <w:r>
        <w:rPr/>
        <w:t xml:space="preserve"> وروى معاوية بن صالح، عن يحيى: فليح ضعيف.</w:t>
      </w:r>
      <w:br/>
      <w:r>
        <w:rPr/>
        <w:t xml:space="preserve"> وقال الساجي: يهم وإن كان من أهل الصدق، وأصعب ما رمى به ما ذكر عن ابن معين، عن أبي كامل، قال: كنا نتهمه، لانه كان يتناول من أصحاب النبي صلى الله عليه وسلم.</w:t>
      </w:r>
      <w:br/>
      <w:r>
        <w:rPr/>
        <w:t xml:space="preserve"> قلت: قد اعتمد أبو عبد الله البخاري فليحا في غير ما حديث، كحديث: إن في الجنة مائة درجة.</w:t>
      </w:r>
      <w:br/>
      <w:r>
        <w:rPr/>
        <w:t xml:space="preserve"> وحديث: هل فيكم أحد لم يقارف الليلة. وحديث: إذا سجد أمكن جبهته وأنفه من الارض - صححه الترمذي. وحديث: يخالف الطريق يوم العيد.</w:t>
      </w:r>
      <w:br/>
      <w:r>
        <w:rPr/>
        <w:t xml:space="preserve"> وقال أبو بكر الصاغانى: حدثنا إبراهيم بن المنذر الحرامى، حدثنا محمد بن فليح </w:t>
      </w:r>
      <w:br/>
      <w:r>
        <w:rPr/>
        <w:t xml:space="preserve"> [حدثنا أبي]، عن سعيد بن الحارث، عن عبيد بن حنين، عن قتادة بن النعمان في الاستلقاء ووضع إحدى الرجلين على الاخرى: إنها لا تصلح لبشر ... الحديث.</w:t>
      </w:r>
      <w:br/>
      <w:r>
        <w:rPr/>
        <w:t xml:space="preserve"> سعيد بن منصور، حدثنا فليح، عن أبي طوالة، عن سعيد بن يسار، عن أبي هريرة قال رسول الله صلى الله عليه وسلم: من تعلم علما مما يبتغى به وجه الله لا يستعمله إلا ليصيب به عرضا من [عرض] الدنيا لم يجد عرف الجنة.</w:t>
      </w:r>
      <w:br/>
      <w:r>
        <w:rPr/>
        <w:t xml:space="preserve"> وقال أبو داود: لا يحتج بفليح.</w:t>
      </w:r>
      <w:br/>
      <w:r>
        <w:rPr/>
        <w:t xml:space="preserve"> وقال الدارقطني: يختلفون فيه، ولا بأس به.</w:t>
      </w:r>
      <w:br/>
      <w:r>
        <w:rPr/>
        <w:t xml:space="preserve"> قلت: مات سنة ثمان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3،ص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المدني
</w:t>
      </w:r>
    </w:p>
    <w:p>
      <w:pPr/>
      <w:r>
        <w:rPr/>
        <w:t xml:space="preserve">فليح بن سليمان المدني: له غرائب، قال ابن معين والنسائي: ليس بقوي. -ع-</w:t>
      </w:r>
    </w:p>
    <w:p>
      <w:pPr>
        <w:jc w:val="start"/>
        <w:bidi/>
      </w:pPr>
      <w:r>
        <w:rPr>
          <w:sz w:val="24"/>
          <w:szCs w:val="24"/>
          <w:b w:val="1"/>
          <w:bCs w:val="1"/>
          <w:rtl/>
        </w:rPr>
        <w:t xml:space="preserve">
ديوان الضعفاء،(مكتبة النهضة الحديثة - مكة،1967،ط 2،ج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w:t>
      </w:r>
    </w:p>
    <w:p>
      <w:pPr/>
      <w:r>
        <w:rPr/>
        <w:t xml:space="preserve">فليح بن سليمان </w:t>
      </w:r>
    </w:p>
    <w:p/>
    <w:p>
      <w:pPr/>
      <w:r>
        <w:rPr/>
        <w:t xml:space="preserve">ليس بالقوي مدني</w:t>
      </w:r>
    </w:p>
    <w:p>
      <w:pPr>
        <w:jc w:val="start"/>
        <w:bidi/>
      </w:pPr>
      <w:r>
        <w:rPr>
          <w:sz w:val="24"/>
          <w:szCs w:val="24"/>
          <w:b w:val="1"/>
          <w:bCs w:val="1"/>
          <w:rtl/>
        </w:rPr>
        <w:t xml:space="preserve">
الضعفاء والمتروكين للنسائي،(دار الوعي - حلب،1976،ط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أبو يحيى، المدني، الخزاعي، ويقال: الأسلمي 
</w:t>
      </w:r>
    </w:p>
    <w:p>
      <w:pPr/>
      <w:r>
        <w:rPr/>
        <w:t xml:space="preserve">فليح بن سليمان، أبو يحيى، المدني، الخزاعي، ويقال: الأسلمي. </w:t>
      </w:r>
    </w:p>
    <w:p/>
    <w:p>
      <w:pPr/>
      <w:r>
        <w:rPr/>
        <w:t xml:space="preserve">عن الزهري، وسهيل بن أبي صالح.</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بن أبي المغيرة الخزاعي المدني
</w:t>
      </w:r>
    </w:p>
    <w:p>
      <w:pPr/>
      <w:r>
        <w:rPr/>
        <w:t xml:space="preserve">فليح بن سليمان بن أبي المغيرة الخزاعي المدني </w:t>
      </w:r>
    </w:p>
    <w:p/>
    <w:p>
      <w:pPr/>
      <w:r>
        <w:rPr/>
        <w:t xml:space="preserve">قيل اسمه عبد الملك وفليح لقب عليه</w:t>
      </w:r>
    </w:p>
    <w:p/>
    <w:p>
      <w:pPr/>
      <w:r>
        <w:rPr/>
        <w:t xml:space="preserve">روى عن الزهري ونعيم المجمر وسعيد بن الحارث وعدة</w:t>
      </w:r>
    </w:p>
    <w:p/>
    <w:p>
      <w:pPr/>
      <w:r>
        <w:rPr/>
        <w:t xml:space="preserve">وعنه ابنه محمد وابن المبارك وأبو عامر العقدي وخلق</w:t>
      </w:r>
    </w:p>
    <w:p>
      <w:pPr>
        <w:jc w:val="start"/>
        <w:bidi/>
      </w:pPr>
      <w:r>
        <w:rPr>
          <w:sz w:val="24"/>
          <w:szCs w:val="24"/>
          <w:b w:val="1"/>
          <w:bCs w:val="1"/>
          <w:rtl/>
        </w:rPr>
        <w:t xml:space="preserve">
طبقات الحفاظ،(دار الكتب العلمية - بيروت،1403،ط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العدوي مولاهم المدني
</w:t>
      </w:r>
    </w:p>
    <w:p>
      <w:pPr/>
      <w:r>
        <w:rPr/>
        <w:t xml:space="preserve">فليح بن سليمان العدوي مولاهم المدني </w:t>
      </w:r>
    </w:p>
    <w:p/>
    <w:p>
      <w:pPr/>
      <w:r>
        <w:rPr/>
        <w:t xml:space="preserve">عن سعيد بن الحارث وضمرة بن سعيد ونافع وعنه ابنه محمد وأبو الربيع الزهراني وخلق قال بن معين وأبو حاتم والنسائي ليس بالقوي مات 168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الجرمي
</w:t>
      </w:r>
    </w:p>
    <w:p>
      <w:pPr/>
      <w:r>
        <w:rPr/>
        <w:t xml:space="preserve">فليح بن سليمان الجرمي </w:t>
      </w:r>
    </w:p>
    <w:p/>
    <w:p>
      <w:pPr/>
      <w:r>
        <w:rPr/>
        <w:t xml:space="preserve">قال ابن أبي حاتم خزاعي ويقال الأسلمي المدني كنيته أبو يحيى</w:t>
      </w:r>
    </w:p>
    <w:p/>
    <w:p>
      <w:pPr/>
      <w:r>
        <w:rPr/>
        <w:t xml:space="preserve">قال ابن أبي حاتم هو ابن سليمان بن المغيرة بن حنين وكان يسمى فليح عبد الملك فغلب عليه فليح لقب</w:t>
      </w:r>
    </w:p>
    <w:p/>
    <w:p>
      <w:pPr/>
      <w:r>
        <w:rPr/>
        <w:t xml:space="preserve">روى عن نعيم بن عبد الله المجمر في الوضوء والزهري في الصلاة والإفك وضمرة بن سعيد في الصلاة وسالم بن أبي النضر في الفضائل</w:t>
      </w:r>
    </w:p>
    <w:p/>
    <w:p>
      <w:pPr/>
      <w:r>
        <w:rPr/>
        <w:t xml:space="preserve">روى عنه الحسن بن محمد بن أعين وأبو الربيع وسعيد بن منصور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أبو يحيى
</w:t>
      </w:r>
    </w:p>
    <w:p>
      <w:pPr/>
      <w:r>
        <w:rPr/>
        <w:t xml:space="preserve">فليح بن سليمان أبو يحيى</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الخزاعي الأسلمي كنيته أبو يحيى
</w:t>
      </w:r>
    </w:p>
    <w:p>
      <w:pPr/>
      <w:r>
        <w:rPr/>
        <w:t xml:space="preserve">فليح بن سليمان الخزاعي الأسلمي كنيته أبو يحيى </w:t>
      </w:r>
    </w:p>
    <w:p/>
    <w:p>
      <w:pPr/>
      <w:r>
        <w:rPr/>
        <w:t xml:space="preserve">من أهل المدينة</w:t>
      </w:r>
    </w:p>
    <w:p/>
    <w:p>
      <w:pPr/>
      <w:r>
        <w:rPr/>
        <w:t xml:space="preserve">يروي عن الزهري والمدنيين روى عنه بن المبارك وابن وهب مات سنة ثمان وستين ومائة وهو فليح بن سليمان بن أبي المغيرة بن حنين وأبو المغيرة أخو عبيد بن حنين مولى آل زيد بن الخطاب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فليج بن سليمان أبو يحيى المديني
</w:t>
      </w:r>
    </w:p>
    <w:p>
      <w:pPr/>
      <w:r>
        <w:rPr/>
        <w:t xml:space="preserve">فليج بن سليمان أبو يحيى المديني </w:t>
      </w:r>
    </w:p>
    <w:p/>
    <w:p>
      <w:pPr/>
      <w:r>
        <w:rPr/>
        <w:t xml:space="preserve">يروي عن نافع قال يحيى ليس بقوي ولا يحتج بحديثه وقال في رواية ضعيف وقال النسائي ليس بالقوي وقال المصنف قلت وقد أخرج عنه البخاري في صحيحه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(ع)
</w:t>
      </w:r>
    </w:p>
    <w:p>
      <w:pPr/>
      <w:r>
        <w:rPr/>
        <w:t xml:space="preserve">فليح بن سليمان (ع) </w:t>
      </w:r>
    </w:p>
    <w:p/>
    <w:p>
      <w:pPr/>
      <w:r>
        <w:rPr/>
        <w:t xml:space="preserve">الإمام المحدث، أبو يحيى العدوي مولاهم المدني، ويقال: اسمه عبد الملك.</w:t>
      </w:r>
    </w:p>
    <w:p/>
    <w:p>
      <w:pPr/>
      <w:r>
        <w:rPr/>
        <w:t xml:space="preserve">حدث عن: نعيم المجمر، ونافع مولى ابن عمر، والزهري، وعباس بن سهل الساعدي، وسعيد بن الحارث، وعبدة بن أبي لبابة، وعدة.</w:t>
      </w:r>
    </w:p>
    <w:p/>
    <w:p>
      <w:pPr/>
      <w:r>
        <w:rPr/>
        <w:t xml:space="preserve">وعنه: أبو داود الطيالسي، وسريج بن النعمان، ويحيى بن صالح الوحاظي، وسعيد بن منصور، وأبو الربيع الزهراني، وابنه محمد، ومحمد بن جعفر الوركاني، وخلق.</w:t>
      </w:r>
    </w:p>
    <w:p/>
    <w:p>
      <w:pPr/>
      <w:r>
        <w:rPr/>
        <w:t xml:space="preserve">وكان عالماً صادقاً، صاحب حديث، وليس بذاك الثبت.</w:t>
      </w:r>
    </w:p>
    <w:p/>
    <w:p>
      <w:pPr/>
      <w:r>
        <w:rPr/>
        <w:t xml:space="preserve">قال ابن معين: ليس بقوي.</w:t>
      </w:r>
    </w:p>
    <w:p/>
    <w:p>
      <w:pPr/>
      <w:r>
        <w:rPr/>
        <w:t xml:space="preserve">وقال أبو داود: لا يحتج به.</w:t>
      </w:r>
    </w:p>
    <w:p/>
    <w:p>
      <w:pPr/>
      <w:r>
        <w:rPr/>
        <w:t xml:space="preserve">وقال الدارقطني: لا بأس به.</w:t>
      </w:r>
    </w:p>
    <w:p/>
    <w:p>
      <w:pPr/>
      <w:r>
        <w:rPr/>
        <w:t xml:space="preserve">وقال ابن حبان: من متقني أهل المدينة، وحفاظهم.</w:t>
      </w:r>
    </w:p>
    <w:p/>
    <w:p>
      <w:pPr/>
      <w:r>
        <w:rPr/>
        <w:t xml:space="preserve">واحتج به جماعة.</w:t>
      </w:r>
    </w:p>
    <w:p/>
    <w:p>
      <w:pPr/>
      <w:r>
        <w:rPr/>
        <w:t xml:space="preserve">ومات سنة ثمانٍ وستين ومئة بالمدينة.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w:t>
      </w:r>
    </w:p>
    <w:p>
      <w:pPr/>
      <w:r>
        <w:rPr/>
        <w:t xml:space="preserve">فليح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w:t>
      </w:r>
    </w:p>
    <w:p>
      <w:pPr/>
      <w:r>
        <w:rPr/>
        <w:t xml:space="preserve">فليح بن سليمان </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فليح بن سليمان أبو يحيى
</w:t>
      </w:r>
    </w:p>
    <w:p>
      <w:pPr/>
      <w:r>
        <w:rPr/>
        <w:t xml:space="preserve">فليح بن سليمان أبو يحيى </w:t>
      </w:r>
    </w:p>
    <w:p/>
    <w:p>
      <w:pPr/>
      <w:r>
        <w:rPr/>
        <w:t xml:space="preserve">وهو ابن سليمان بن أبي المغيرة بن حنين مديني خزاعي ويقال الأسلمي وعبيد بن حنين عم أبيه وكان سمي فليح عبد الملك فغلب عليه فليح لقب روى عن الزهري وعامر بن عبد الله بن الزبير وهلال بن علي وسهيل بن أبي صالح روى عنه بن وهب والحسن بن محمد بن أعين الحراني وسعيد بن منصور ومحمد بن الصلت وحجاج بن إبراهيم الأزرق ويحيى بن صالح الوحاظي وسليمان بن داود العتكي ومحمد بن بكار ومنصور بن أبي مزاحم ومعافى بن سليمان سمعت أبي يقول ذلك نا عبد الرحمن قال قرئ علي العباس بن محمد الدوري عن يحيى بن معين أنه قال فليح بن سليمان ليس بقوي ولا يحتج بحديثه وهو دون الدراوردي والدراوردي أثبت منه نا عبد الرحمن قال سألت أبي عن فليح بن سليمان فقال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2026-07-08T21:37:37+03:00</dcterms:created>
  <dcterms:modified xsi:type="dcterms:W3CDTF">2026-07-08T21:37:37+03:00</dcterms:modified>
</cp:coreProperties>
</file>

<file path=docProps/custom.xml><?xml version="1.0" encoding="utf-8"?>
<Properties xmlns="http://schemas.openxmlformats.org/officeDocument/2006/custom-properties" xmlns:vt="http://schemas.openxmlformats.org/officeDocument/2006/docPropsVTypes"/>
</file>