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البارقي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البارقي
</w:t>
      </w:r>
    </w:p>
    <w:p>
      <w:pPr/>
      <w:r>
        <w:rPr/>
        <w:t xml:space="preserve">أبو يحيى البارقي اسمه زكريا بن سوادة.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سوادة أبو يحيى البارقي الكوفي
</w:t>
      </w:r>
    </w:p>
    <w:p>
      <w:pPr/>
      <w:r>
        <w:rPr/>
        <w:t xml:space="preserve">زكريا بن سوادة أبو يحيى البارقي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2026-07-08T21:23:59+03:00</dcterms:created>
  <dcterms:modified xsi:type="dcterms:W3CDTF">2026-07-08T21:23:59+03:00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