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الورد
</w:t>
      </w:r>
    </w:p>
    <w:p>
      <w:pPr>
        <w:jc w:val="start"/>
        <w:bidi/>
      </w:pPr>
      <w:r>
        <w:rPr>
          <w:rFonts w:ascii="arial" w:hAnsi="arial" w:eastAsia="arial" w:cs="arial"/>
          <w:sz w:val="28"/>
          <w:szCs w:val="28"/>
          <w:b w:val="1"/>
          <w:bCs w:val="1"/>
          <w:rtl/>
        </w:rPr>
        <w:t xml:space="preserve">أبو الورد
</w:t>
      </w:r>
    </w:p>
    <w:p>
      <w:pPr/>
      <w:r>
        <w:rPr/>
        <w:t xml:space="preserve">أبو الورد ذكره الشيخ في رجاله في أصحاب الباقر عليه السلام وروى الكليني في الكافي في الصحيح عن سلمة بن محرز عن أبي عبد الله عليه السلام أنه قال لرجل يقال له أبو الورديا أبا الورد أما أنتم فترجعون أي عن الحج مغفورا لكم وأما غيركم فيحفظون في أهاليهم وأموالهم. </w:t>
      </w:r>
    </w:p>
    <w:p>
      <w:pPr>
        <w:jc w:val="start"/>
        <w:bidi/>
      </w:pPr>
      <w:r>
        <w:rPr>
          <w:sz w:val="24"/>
          <w:szCs w:val="24"/>
          <w:b w:val="1"/>
          <w:bCs w:val="1"/>
          <w:rtl/>
        </w:rPr>
        <w:t xml:space="preserve">
أعيان الشيعة،(دار التعارف للمطبوعات - بيروت،1983،ط 1،ج 2،ص 443)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2026-07-08T20:22:06+03:00</dcterms:created>
  <dcterms:modified xsi:type="dcterms:W3CDTF">2026-07-08T20:22:06+03:00</dcterms:modified>
</cp:coreProperties>
</file>

<file path=docProps/custom.xml><?xml version="1.0" encoding="utf-8"?>
<Properties xmlns="http://schemas.openxmlformats.org/officeDocument/2006/custom-properties" xmlns:vt="http://schemas.openxmlformats.org/officeDocument/2006/docPropsVTypes"/>
</file>