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الهذيل الأودي الكوفي الشاعر
</w:t>
      </w:r>
    </w:p>
    <w:p>
      <w:pPr>
        <w:jc w:val="start"/>
        <w:bidi/>
      </w:pPr>
      <w:r>
        <w:rPr>
          <w:rFonts w:ascii="arial" w:hAnsi="arial" w:eastAsia="arial" w:cs="arial"/>
          <w:sz w:val="28"/>
          <w:szCs w:val="28"/>
          <w:b w:val="1"/>
          <w:bCs w:val="1"/>
          <w:rtl/>
        </w:rPr>
        <w:t xml:space="preserve">أبو الهذيل الأودي الكوفي الشاعر
</w:t>
      </w:r>
    </w:p>
    <w:p>
      <w:pPr/>
      <w:r>
        <w:rPr/>
        <w:t xml:space="preserve">أبو الهذيل الأودي الكوفي الشاعر اسمه غالب بن الهذيل وكذلك هو في تهذيب التهذيب وعن التقريب وما ذكرناه في الجزء الأول عن ابن شهراشوب من أنه محمد بن غالب كنا قد وجدناه في نسخة مخطوطة من المعالم والظاهر أنه غلط والصواب غالب لا محمد ابن غالب.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الهذيل
</w:t>
      </w:r>
    </w:p>
    <w:p>
      <w:pPr/>
      <w:r>
        <w:rPr/>
        <w:t xml:space="preserve">أبو الهذيل </w:t>
      </w:r>
    </w:p>
    <w:p/>
    <w:p>
      <w:pPr/>
      <w:r>
        <w:rPr/>
        <w:t xml:space="preserve">غالب 4417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2026-07-08T19:23:46+03:00</dcterms:created>
  <dcterms:modified xsi:type="dcterms:W3CDTF">2026-07-08T19:23:46+03:00</dcterms:modified>
</cp:coreProperties>
</file>

<file path=docProps/custom.xml><?xml version="1.0" encoding="utf-8"?>
<Properties xmlns="http://schemas.openxmlformats.org/officeDocument/2006/custom-properties" xmlns:vt="http://schemas.openxmlformats.org/officeDocument/2006/docPropsVTypes"/>
</file>