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البخاري النسابة
</w:t>
      </w:r>
    </w:p>
    <w:p>
      <w:pPr>
        <w:jc w:val="start"/>
        <w:bidi/>
      </w:pPr>
      <w:r>
        <w:rPr>
          <w:rFonts w:ascii="arial" w:hAnsi="arial" w:eastAsia="arial" w:cs="arial"/>
          <w:sz w:val="28"/>
          <w:szCs w:val="28"/>
          <w:b w:val="1"/>
          <w:bCs w:val="1"/>
          <w:rtl/>
        </w:rPr>
        <w:t xml:space="preserve">أبو نصر البخاري النسابة
</w:t>
      </w:r>
    </w:p>
    <w:p>
      <w:pPr/>
      <w:r>
        <w:rPr/>
        <w:t xml:space="preserve">أبو نصر البخاري النسابة اسمه سهل بن عبد الله. </w:t>
      </w:r>
    </w:p>
    <w:p>
      <w:pPr>
        <w:jc w:val="start"/>
        <w:bidi/>
      </w:pPr>
      <w:r>
        <w:rPr>
          <w:sz w:val="24"/>
          <w:szCs w:val="24"/>
          <w:b w:val="1"/>
          <w:bCs w:val="1"/>
          <w:rtl/>
        </w:rPr>
        <w:t xml:space="preserve">
أعيان الشيعة،(دار التعارف للمطبوعات - بيروت،1983،ط 1،ج 2،ص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البخاري سهل بن عبد الله النسابة
</w:t>
      </w:r>
    </w:p>
    <w:p>
      <w:pPr/>
      <w:r>
        <w:rPr/>
        <w:t xml:space="preserve">أبو نصر البخاري سهل بن عبد الله النسابة صاحب سر السلسلة العلوية الذي ينقل عنه ابن طاوس في الإقبال ويعبر عنه بكتاب سر أنساب العلويين والرجل من مشاهير النسابين وعلى كتبه المعول واليها المرجع ينقل عنه كثيرا في عمدة الطالب ثم الديباج وصاحب الترجمة يذكر بعنوان أبي نصر البخاري لا مطلقا وفي الذريعة أنساب آل أبي طالب للشيخ أبي نصر سهل بن عبد الله البخاري النسابة ألفه أيام الناصر بالله الخليفة العباسي المتوفى سنة 622 في وزارة ناصر بن مهدي ونقابة السيد شرف الدين محمد بن عز الدين يحيى الذي فوضت النقابة إليه سنة 592 ’’اه’’.</w:t>
      </w:r>
    </w:p>
    <w:p>
      <w:pPr>
        <w:jc w:val="start"/>
        <w:bidi/>
      </w:pPr>
      <w:r>
        <w:rPr>
          <w:sz w:val="24"/>
          <w:szCs w:val="24"/>
          <w:b w:val="1"/>
          <w:bCs w:val="1"/>
          <w:rtl/>
        </w:rPr>
        <w:t xml:space="preserve">
أعيان الشيعة،(دار التعارف للمطبوعات - بيروت،1983،ط 1،ج 7،ص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2026-07-08T18:08:17+03:00</dcterms:created>
  <dcterms:modified xsi:type="dcterms:W3CDTF">2026-07-08T18:08:17+03:00</dcterms:modified>
</cp:coreProperties>
</file>

<file path=docProps/custom.xml><?xml version="1.0" encoding="utf-8"?>
<Properties xmlns="http://schemas.openxmlformats.org/officeDocument/2006/custom-properties" xmlns:vt="http://schemas.openxmlformats.org/officeDocument/2006/docPropsVTypes"/>
</file>