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الأسعد أبو نصر
</w:t>
      </w:r>
    </w:p>
    <w:p>
      <w:pPr>
        <w:jc w:val="start"/>
        <w:bidi/>
      </w:pPr>
      <w:r>
        <w:rPr>
          <w:rFonts w:ascii="arial" w:hAnsi="arial" w:eastAsia="arial" w:cs="arial"/>
          <w:sz w:val="28"/>
          <w:szCs w:val="28"/>
          <w:b w:val="1"/>
          <w:bCs w:val="1"/>
          <w:rtl/>
        </w:rPr>
        <w:t xml:space="preserve">الشيخ الأسعد أبو نصر
</w:t>
      </w:r>
    </w:p>
    <w:p>
      <w:pPr/>
      <w:r>
        <w:rPr/>
        <w:t xml:space="preserve">الشيخ الأسعد أبو نصر في الرياض: من مشايخ الشيخ حسين بن عبد الوهاب المعاصر للمرتضى والرضي والشيخ الطوسي كما يظهر من كتاب المعجزات للشيخ حسين المذكور لكن قد يظن أنه بعينه الشيخ الأسعد منصور بن الحسين بن علي المرزبان الأنبواراتي الذي قد يروي عنه الشيخ حسين بن عبد الوهاب المذكور أيضا بواسطة الشيخ أبي محمد ابن الحسين ابن محمد ابن نصرة تارة أخرى ’’أه’’. </w:t>
      </w:r>
    </w:p>
    <w:p>
      <w:pPr>
        <w:jc w:val="start"/>
        <w:bidi/>
      </w:pPr>
      <w:r>
        <w:rPr>
          <w:sz w:val="24"/>
          <w:szCs w:val="24"/>
          <w:b w:val="1"/>
          <w:bCs w:val="1"/>
          <w:rtl/>
        </w:rPr>
        <w:t xml:space="preserve">
أعيان الشيعة،(دار التعارف للمطبوعات - بيروت،1983،ط 1،ج 2،ص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2026-07-08T18:02:56+03:00</dcterms:created>
  <dcterms:modified xsi:type="dcterms:W3CDTF">2026-07-08T18:02:56+03:00</dcterms:modified>
</cp:coreProperties>
</file>

<file path=docProps/custom.xml><?xml version="1.0" encoding="utf-8"?>
<Properties xmlns="http://schemas.openxmlformats.org/officeDocument/2006/custom-properties" xmlns:vt="http://schemas.openxmlformats.org/officeDocument/2006/docPropsVTypes"/>
</file>