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منصور الباخرزي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منصور الباخرزي
</w:t>
      </w:r>
    </w:p>
    <w:p>
      <w:pPr/>
      <w:r>
        <w:rPr/>
        <w:t xml:space="preserve">أبو منصور الباخرزي اسمه محمد بن إبراهيم.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منصور الباخرزي محمد بن إبراهيم
</w:t>
      </w:r>
    </w:p>
    <w:p>
      <w:pPr/>
      <w:r>
        <w:rPr/>
        <w:t xml:space="preserve">أبو منصور الباخرزي محمد بن إبراهيم من أهل خراسان</w:t>
      </w:r>
    </w:p>
    <w:p/>
    <w:p>
      <w:pPr/>
      <w:r>
        <w:rPr/>
        <w:t xml:space="preserve">في معجم الشعراء للمرزباني أنه نزل بغداد وكان يتشيع وعمي في آخره عمره وكان يهاجي مثقالا الواسطي. والباخرزي هو القائل:</w:t>
      </w:r>
    </w:p>
    <w:p/>
    <w:p>
      <w:pPr>
        <w:jc w:val="center"/>
      </w:pPr>
      <w:r>
        <w:rPr>
          <w:color w:val="ff0000"/>
        </w:rPr>
        <w:t xml:space="preserve">إن دهر السرور أقصر من يو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 ويوم الفراق دهر طويل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الباخرزي
</w:t>
      </w:r>
    </w:p>
    <w:p>
      <w:pPr/>
      <w:r>
        <w:rPr/>
        <w:t xml:space="preserve">الباخرزي محمد بن إبراهيم أبو منصور الباخرزي من أهل خراسان، نزل بغداذ كان يتشيع وعمي آخر عمره وكان يهاجي مثقالا الواسطي، قال الباخرزي:</w:t>
      </w:r>
    </w:p>
    <w:p/>
    <w:p>
      <w:pPr>
        <w:jc w:val="center"/>
      </w:pPr>
      <w:r>
        <w:rPr>
          <w:color w:val="ff0000"/>
        </w:rPr>
        <w:t xml:space="preserve">صبت علي مصايب لو أنها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صبت على الأيام عدن لياليا</w:t>
      </w:r>
    </w:p>
    <w:p/>
    <w:p>
      <w:pPr/>
      <w:r>
        <w:rPr/>
        <w:t xml:space="preserve">وقال في مثقال:</w:t>
      </w:r>
    </w:p>
    <w:p/>
    <w:p>
      <w:pPr>
        <w:jc w:val="center"/>
      </w:pPr>
      <w:r>
        <w:rPr>
          <w:color w:val="ff0000"/>
        </w:rPr>
        <w:t xml:space="preserve">في بيت مثقال يكون ذو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 الزنا وذوو اللواط</w:t>
      </w:r>
    </w:p>
    <w:p/>
    <w:p>
      <w:pPr>
        <w:jc w:val="center"/>
      </w:pPr>
      <w:r>
        <w:rPr>
          <w:color w:val="ff0000"/>
        </w:rPr>
        <w:t xml:space="preserve">يعلونه وعجوزه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ويرى بذاك أخا اغتباط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2026-07-08T16:57:38+03:00</dcterms:created>
  <dcterms:modified xsi:type="dcterms:W3CDTF">2026-07-08T16:57:38+03:00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