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المناقب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المناقب
</w:t>
      </w:r>
    </w:p>
    <w:p>
      <w:pPr/>
      <w:r>
        <w:rPr/>
        <w:t xml:space="preserve">أبو المناقب كنية على بن هبة الله بن دعويدار.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2026-07-08T16:21:20+03:00</dcterms:created>
  <dcterms:modified xsi:type="dcterms:W3CDTF">2026-07-08T16:21:20+03:00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