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المغراء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المغراء
</w:t>
      </w:r>
    </w:p>
    <w:p>
      <w:pPr/>
      <w:r>
        <w:rPr/>
        <w:t xml:space="preserve">أبو المغراء اسمه حميد بن المثنى الصيرفي وعن الخليل: بضم الميم وسكون المعجمة والمهملة والمد.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2026-07-08T16:22:01+03:00</dcterms:created>
  <dcterms:modified xsi:type="dcterms:W3CDTF">2026-07-08T16:22:01+03:00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