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معاذ النصري أو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معاذ النصري أو البصري
</w:t>
      </w:r>
    </w:p>
    <w:p>
      <w:pPr/>
      <w:r>
        <w:rPr/>
        <w:t xml:space="preserve">أبو معاذ النصري أو البصري ذكره الشيخ في رجاله في أصحاب علي عليه السلام وعن تقريب ابن حجر وفي تهذيب التهذيب اسمه سليمان بن أرقم.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2026-07-08T15:26:22+03:00</dcterms:created>
  <dcterms:modified xsi:type="dcterms:W3CDTF">2026-07-08T15:26:22+03:00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