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الجعبري
</w:t>
      </w:r>
    </w:p>
    <w:p>
      <w:pPr>
        <w:jc w:val="start"/>
        <w:bidi/>
      </w:pPr>
      <w:r>
        <w:rPr>
          <w:rFonts w:ascii="arial" w:hAnsi="arial" w:eastAsia="arial" w:cs="arial"/>
          <w:sz w:val="28"/>
          <w:szCs w:val="28"/>
          <w:b w:val="1"/>
          <w:bCs w:val="1"/>
          <w:rtl/>
        </w:rPr>
        <w:t xml:space="preserve">الجعبري
</w:t>
      </w:r>
    </w:p>
    <w:p>
      <w:pPr/>
      <w:r>
        <w:rPr/>
        <w:t xml:space="preserve">الجعبري  إبراهيم بن عمر بن إبراهيم بن خليل الجعبري، أبو اسحاق: عالم بالقراآت، من فقهاء الشافعية. له نظم ونثر. ولد بقلعة جعبر (على الفرات، بيت بالس والرقة) وتعلم ببغداد ودمشق، واستقر ببلد الخليل (في فلسطين) إلى ان مات. يقال له (شيخ الخليل) وقد يعرف بابن السراج، وكنيته في بغداد (تقي الدين) وفي غيرها (برهان الدين) له نحو مئة كتاب أكثرها مختصر، منها (خلاصة الأبحاث - خ) شرح منظومة له في القراآت، و (شرح الشاطبية) المسمى (كنز المعاني شرح حرز الاماني - خ) في التجويد، و (نزهة البررة في القراآت العشرة) و (موعد الكرام - خ) مولد، وموجز في (علوم الحديث) و (حديقة الزهر - خ) في عدد أي السور، و (خميلة أرباب المقاصد - خ) في رسم المصحف، و (الشرعة - خ) قراآت و (عقود الجمان في تجويد القرآن - خ) ورسالة في (أسماء الرواة المذكورين في الشاطبية - خ) و (الروضة - خ) في الرسم. </w:t>
      </w:r>
    </w:p>
    <w:p>
      <w:pPr>
        <w:jc w:val="start"/>
        <w:bidi/>
      </w:pPr>
      <w:r>
        <w:rPr>
          <w:sz w:val="24"/>
          <w:szCs w:val="24"/>
          <w:b w:val="1"/>
          <w:bCs w:val="1"/>
          <w:rtl/>
        </w:rPr>
        <w:t xml:space="preserve">
الأعلام،(دار العلم للملايين - بيروت،2002،ط 15،ج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2026-05-16T19:37:55+03:00</dcterms:created>
  <dcterms:modified xsi:type="dcterms:W3CDTF">2026-05-16T19:37:55+03:00</dcterms:modified>
</cp:coreProperties>
</file>

<file path=docProps/custom.xml><?xml version="1.0" encoding="utf-8"?>
<Properties xmlns="http://schemas.openxmlformats.org/officeDocument/2006/custom-properties" xmlns:vt="http://schemas.openxmlformats.org/officeDocument/2006/docPropsVTypes"/>
</file>