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اليوسفي
</w:t>
      </w:r>
    </w:p>
    <w:p>
      <w:pPr>
        <w:jc w:val="start"/>
        <w:bidi/>
      </w:pPr>
      <w:r>
        <w:rPr>
          <w:rFonts w:ascii="arial" w:hAnsi="arial" w:eastAsia="arial" w:cs="arial"/>
          <w:sz w:val="28"/>
          <w:szCs w:val="28"/>
          <w:b w:val="1"/>
          <w:bCs w:val="1"/>
          <w:rtl/>
        </w:rPr>
        <w:t xml:space="preserve">أبو محمد اليوسفي
</w:t>
      </w:r>
    </w:p>
    <w:p>
      <w:pPr/>
      <w:r>
        <w:rPr/>
        <w:t xml:space="preserve">أبو محمد اليوسفي اسمه الحسن بن ربيب الدين أبي طالب بن أبي المجد اليوسفي الآوي وما يوجد في بعض المواضع من أنه أبو محمد بن الحسسن سهو من النساخ.</w:t>
      </w:r>
    </w:p>
    <w:p/>
    <w:p>
      <w:pPr/>
      <w:r>
        <w:rPr/>
        <w:t xml:space="preserve">(تتمة)</w:t>
      </w:r>
    </w:p>
    <w:p/>
    <w:p>
      <w:pPr/>
      <w:r>
        <w:rPr/>
        <w:t xml:space="preserve">في مشتركات الكاظمي: ومنهم أبو محمد المشترك بين جماعة فيهم الثقة وغيرهم (أحدهم) أبو محمد (قر) (الثاني) ابن إبراهيم (دي) (الثالث) الأسدي ويعرف برواية أحمد بن أبي عبد الله عن أبيه عنه (الرابع) الأنصاري ويعرف برواية محمد بن عبد الجبار عنه ورواية محمد بن عيسى العبيدي عنه وعبد الله بن إبراهيم وكان خيرا (الخامس) التفليسي من أصحاب الرضا عليه السلام مجهول (السادس) الحجال الثقة عبد الله بن محمد ويعرف بما في بابه (السابع) الخزار والقزاز ويعرف كل منهما برواية ابن أبي عمير عنه (الثامن) ابن خلاد الكرخي العامي (التاسع) الذريري الدينوري (ضا) (العاشر) عبد الله بن محمد الشامي الدمشقي ويعرف برواية محمد بن أحمد بن يحيى عنه وبروايته هو عن أحمد بن محمد بن عيسى (ري) (الحادي عشر) يحيى العلوي من ولد الأفطس وكان من عباد الله الصالحين يرويعنه علي السوري قال الشيخ في الفهرست لقيت جماعة ممن لقوه وقرأوا عليه (الثاني عشر) الفزاري ويعرف برواية ابن أبي عمير عنه أيضا (الثالث عشر) القزويني (ضا) (الرابع عشر) الكوفي (ضا) (الخامس عشر) حفص المؤذن لعلي بن يقطين ويعرف بروايته عن علي بن يقطين ورواية الحسن بن علي بن يقطين عنه (السادس عشر) المحمدي الشريف النقيب الحسن بن أحمد بن القاسم قرأ عليه النجاشي وربما يأتي لغيره (السابع عشر) المشهدي البجلي (ضا) (الثامن عشر) عبد الله بن سعيد الوابشي (ق) قال الميرزا: وربما يأتي لغيره فإن الوابشيين كثيرون (التاسع عشر) الواسطي ويعرف برواية الحسن بن محبوب عنه ’’اه’’.</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2026-07-08T14:28:34+03:00</dcterms:created>
  <dcterms:modified xsi:type="dcterms:W3CDTF">2026-07-08T14:28:34+03:00</dcterms:modified>
</cp:coreProperties>
</file>

<file path=docProps/custom.xml><?xml version="1.0" encoding="utf-8"?>
<Properties xmlns="http://schemas.openxmlformats.org/officeDocument/2006/custom-properties" xmlns:vt="http://schemas.openxmlformats.org/officeDocument/2006/docPropsVTypes"/>
</file>