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الكوفي الوابشي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الكوفي الوابشي
</w:t>
      </w:r>
    </w:p>
    <w:p>
      <w:pPr/>
      <w:r>
        <w:rPr/>
        <w:t xml:space="preserve">أبو محمد الكوفي الوابشي اسمه عبد الله بن سعيد ويأتي بعنوان أبو محمد الوابشي.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2026-07-08T12:29:57+03:00</dcterms:created>
  <dcterms:modified xsi:type="dcterms:W3CDTF">2026-07-08T12:29:57+03:00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